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Załącznik nr </w:t>
      </w:r>
      <w:r>
        <w:rPr>
          <w:rFonts w:eastAsia="Arial Unicode MS" w:cs="Times New Roman" w:ascii="Verdana" w:hAnsi="Verdana"/>
          <w:i/>
          <w:iCs/>
          <w:color w:val="auto"/>
          <w:kern w:val="0"/>
          <w:sz w:val="18"/>
          <w:szCs w:val="18"/>
          <w:lang w:val="pl-PL" w:eastAsia="en-US" w:bidi="ar-SA"/>
        </w:rPr>
        <w:t xml:space="preserve">5 do umowy o staż nr……………… z dnia ……………………… 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 w:eastAsia="Arial Unicode MS" w:cs="Times New Roman"/>
          <w:b/>
          <w:b/>
          <w:bCs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MIESIĘCZNA LISTA OBECNOŚCI STAŻYSTKI/STAŻYSTY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jc w:val="center"/>
        <w:rPr>
          <w:rFonts w:ascii="Verdana" w:hAnsi="Verdana" w:eastAsia="Arial Unicode MS" w:cs="Times New Roman"/>
          <w:b/>
          <w:b/>
          <w:bCs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ZA MIESIĄC: …………………………………………..</w:t>
      </w:r>
    </w:p>
    <w:p>
      <w:pPr>
        <w:pStyle w:val="Normal"/>
        <w:jc w:val="center"/>
        <w:rPr>
          <w:rFonts w:ascii="Verdana" w:hAnsi="Verdana" w:eastAsia="Arial Unicode MS" w:cs="Times New Roman"/>
          <w:b/>
          <w:b/>
          <w:bCs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Imię i nazwisko osoby skierowanej na staż: 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tbl>
      <w:tblPr>
        <w:tblW w:w="987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16"/>
        <w:gridCol w:w="2265"/>
        <w:gridCol w:w="2952"/>
        <w:gridCol w:w="3236"/>
      </w:tblGrid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Dni miesiąca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 pracy od do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 stażysty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 opiekuna</w:t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eastAsia="Arial Unicode MS" w:cs="Times New Roman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Arial Unicode MS" w:cs="Times New Roman"/>
                <w:color w:val="auto"/>
                <w:kern w:val="0"/>
                <w:sz w:val="22"/>
                <w:szCs w:val="22"/>
                <w:lang w:val="pl-PL" w:eastAsia="en-US" w:bidi="ar-SA"/>
              </w:rPr>
              <w:t>11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6"/>
          <w:szCs w:val="16"/>
          <w:lang w:val="pl-PL" w:eastAsia="en-US" w:bidi="ar-SA"/>
        </w:rPr>
        <w:t>NU nieobecność usprawiedliwiona</w:t>
      </w:r>
    </w:p>
    <w:p>
      <w:pPr>
        <w:pStyle w:val="Normal"/>
        <w:jc w:val="both"/>
        <w:rPr>
          <w:sz w:val="16"/>
          <w:szCs w:val="16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6"/>
          <w:szCs w:val="16"/>
          <w:lang w:val="pl-PL" w:eastAsia="en-US" w:bidi="ar-SA"/>
        </w:rPr>
        <w:t>NN nieobecność nieusprawiedliwiona</w:t>
      </w:r>
    </w:p>
    <w:p>
      <w:pPr>
        <w:pStyle w:val="Normal"/>
        <w:jc w:val="both"/>
        <w:rPr>
          <w:sz w:val="16"/>
          <w:szCs w:val="16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6"/>
          <w:szCs w:val="16"/>
          <w:lang w:val="pl-PL" w:eastAsia="en-US" w:bidi="ar-SA"/>
        </w:rPr>
        <w:t>Ch choroba</w:t>
      </w:r>
    </w:p>
    <w:p>
      <w:pPr>
        <w:pStyle w:val="Normal"/>
        <w:jc w:val="both"/>
        <w:rPr>
          <w:sz w:val="16"/>
          <w:szCs w:val="16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6"/>
          <w:szCs w:val="16"/>
          <w:lang w:val="pl-PL" w:eastAsia="en-US" w:bidi="ar-SA"/>
        </w:rPr>
        <w:t>U urlop (dni wolne)</w:t>
      </w:r>
    </w:p>
    <w:p>
      <w:pPr>
        <w:pStyle w:val="Normal"/>
        <w:jc w:val="both"/>
        <w:rPr>
          <w:sz w:val="16"/>
          <w:szCs w:val="16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6"/>
          <w:szCs w:val="16"/>
          <w:lang w:val="pl-PL" w:eastAsia="en-US" w:bidi="ar-SA"/>
        </w:rPr>
        <w:t>Dni wolne przysługują w ilości 2 dni za każdy miesiąc odbywania stażu. Pracodawca jest zobowiązany udzielić dni wolnych przed upływem terminu zakończenia stażu</w:t>
      </w:r>
    </w:p>
    <w:sectPr>
      <w:headerReference w:type="default" r:id="rId2"/>
      <w:footerReference w:type="default" r:id="rId3"/>
      <w:type w:val="nextPage"/>
      <w:pgSz w:w="11906" w:h="16838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5126990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0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 w:customStyle="1">
    <w:name w:val="Łącze internetowe"/>
    <w:rsid w:val="00062010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 w:customStyle="1">
    <w:name w:val="il"/>
    <w:qFormat/>
    <w:rsid w:val="00062010"/>
    <w:rPr/>
  </w:style>
  <w:style w:type="character" w:styleId="Wyrnienie">
    <w:name w:val="Wyróżnienie"/>
    <w:basedOn w:val="DefaultParagraphFont"/>
    <w:uiPriority w:val="20"/>
    <w:qFormat/>
    <w:rsid w:val="00062010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062010"/>
    <w:rPr/>
  </w:style>
  <w:style w:type="character" w:styleId="StopkaZnak1" w:customStyle="1">
    <w:name w:val="Stopka Znak1"/>
    <w:basedOn w:val="DefaultParagraphFont"/>
    <w:uiPriority w:val="99"/>
    <w:semiHidden/>
    <w:qFormat/>
    <w:rsid w:val="00062010"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6201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0d47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tru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 w:customStyle="1">
    <w:name w:val="Standard"/>
    <w:qFormat/>
    <w:rsid w:val="000620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 w:customStyle="1">
    <w:name w:val="Header1"/>
    <w:basedOn w:val="Normal"/>
    <w:uiPriority w:val="99"/>
    <w:unhideWhenUsed/>
    <w:qFormat/>
    <w:rsid w:val="00062010"/>
    <w:pPr>
      <w:tabs>
        <w:tab w:val="clear" w:pos="708"/>
        <w:tab w:val="center" w:pos="4536" w:leader="none"/>
        <w:tab w:val="right" w:pos="9072" w:leader="none"/>
      </w:tabs>
      <w:ind w:left="37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062010"/>
    <w:pPr>
      <w:spacing w:before="0" w:after="120"/>
      <w:ind w:left="283" w:hanging="0"/>
    </w:pPr>
    <w:rPr>
      <w:rFonts w:eastAsia="Times New Roman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62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086B-1CCA-44F3-8F25-F6BD77F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LibreOffice/7.0.4.2$Windows_X86_64 LibreOffice_project/dcf040e67528d9187c66b2379df5ea4407429775</Application>
  <AppVersion>15.0000</AppVersion>
  <Pages>1</Pages>
  <Words>151</Words>
  <Characters>919</Characters>
  <CharactersWithSpaces>1027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2020-05-29T08:25:00Z</dcterms:created>
  <dc:creator>Tomasz Tracz</dc:creator>
  <dc:description/>
  <dc:language>pl-PL</dc:language>
  <cp:lastModifiedBy/>
  <cp:lastPrinted>2020-05-29T07:53:00Z</cp:lastPrinted>
  <dcterms:modified xsi:type="dcterms:W3CDTF">2021-03-05T12:31:49Z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