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pPr w:leftFromText="141" w:rightFromText="141" w:vertAnchor="page" w:horzAnchor="margin" w:tblpXSpec="center" w:tblpY="2731"/>
        <w:tblW w:w="10485" w:type="dxa"/>
        <w:tblLook w:val="04A0" w:firstRow="1" w:lastRow="0" w:firstColumn="1" w:lastColumn="0" w:noHBand="0" w:noVBand="1"/>
      </w:tblPr>
      <w:tblGrid>
        <w:gridCol w:w="1955"/>
        <w:gridCol w:w="1301"/>
        <w:gridCol w:w="1417"/>
        <w:gridCol w:w="1276"/>
        <w:gridCol w:w="1276"/>
        <w:gridCol w:w="3260"/>
      </w:tblGrid>
      <w:tr w:rsidR="0088385F" w:rsidRPr="004E0A70" w14:paraId="63BC5545" w14:textId="77777777" w:rsidTr="007A0E40">
        <w:trPr>
          <w:trHeight w:val="558"/>
        </w:trPr>
        <w:tc>
          <w:tcPr>
            <w:tcW w:w="1955" w:type="dxa"/>
            <w:vAlign w:val="center"/>
          </w:tcPr>
          <w:p w14:paraId="5DEEB8EB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sz w:val="24"/>
                <w:szCs w:val="24"/>
              </w:rPr>
              <w:t>Nr projektu</w:t>
            </w:r>
          </w:p>
        </w:tc>
        <w:tc>
          <w:tcPr>
            <w:tcW w:w="8530" w:type="dxa"/>
            <w:gridSpan w:val="5"/>
            <w:vAlign w:val="center"/>
          </w:tcPr>
          <w:p w14:paraId="2A38E52A" w14:textId="77777777" w:rsidR="0088385F" w:rsidRPr="0088385F" w:rsidRDefault="0088385F" w:rsidP="007A0E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RPLD.09.01.02-10-0021/19-00</w:t>
            </w:r>
          </w:p>
        </w:tc>
      </w:tr>
      <w:tr w:rsidR="0088385F" w:rsidRPr="004E0A70" w14:paraId="6A71FFDB" w14:textId="77777777" w:rsidTr="007A0E40">
        <w:trPr>
          <w:trHeight w:val="552"/>
        </w:trPr>
        <w:tc>
          <w:tcPr>
            <w:tcW w:w="1955" w:type="dxa"/>
            <w:vAlign w:val="center"/>
          </w:tcPr>
          <w:p w14:paraId="4B20302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85F">
              <w:rPr>
                <w:rFonts w:ascii="Times New Roman" w:hAnsi="Times New Roman" w:cs="Times New Roman"/>
                <w:sz w:val="24"/>
                <w:szCs w:val="24"/>
              </w:rPr>
              <w:t>Tytuł projektu</w:t>
            </w:r>
          </w:p>
        </w:tc>
        <w:tc>
          <w:tcPr>
            <w:tcW w:w="8530" w:type="dxa"/>
            <w:gridSpan w:val="5"/>
            <w:vAlign w:val="center"/>
          </w:tcPr>
          <w:p w14:paraId="2CE50EB5" w14:textId="77777777" w:rsidR="0088385F" w:rsidRPr="0088385F" w:rsidRDefault="0088385F" w:rsidP="007A0E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PrzeŁOMowa</w:t>
            </w:r>
            <w:proofErr w:type="spellEnd"/>
            <w:r w:rsidRPr="00883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zmiana 2!</w:t>
            </w:r>
          </w:p>
        </w:tc>
      </w:tr>
      <w:tr w:rsidR="0088385F" w:rsidRPr="0088385F" w14:paraId="593F8319" w14:textId="77777777" w:rsidTr="002B78C8">
        <w:trPr>
          <w:trHeight w:val="574"/>
        </w:trPr>
        <w:tc>
          <w:tcPr>
            <w:tcW w:w="1955" w:type="dxa"/>
            <w:vAlign w:val="center"/>
          </w:tcPr>
          <w:p w14:paraId="3271670D" w14:textId="77777777" w:rsidR="0088385F" w:rsidRPr="0088385F" w:rsidRDefault="0088385F" w:rsidP="002B78C8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Rodzaj wsparcia</w:t>
            </w:r>
          </w:p>
        </w:tc>
        <w:tc>
          <w:tcPr>
            <w:tcW w:w="1301" w:type="dxa"/>
            <w:vAlign w:val="center"/>
          </w:tcPr>
          <w:p w14:paraId="438B262E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417" w:type="dxa"/>
            <w:vAlign w:val="center"/>
          </w:tcPr>
          <w:p w14:paraId="4C447EF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Godziny</w:t>
            </w:r>
          </w:p>
        </w:tc>
        <w:tc>
          <w:tcPr>
            <w:tcW w:w="1276" w:type="dxa"/>
          </w:tcPr>
          <w:p w14:paraId="7AC8864D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8385F">
              <w:rPr>
                <w:rFonts w:ascii="Times New Roman" w:hAnsi="Times New Roman" w:cs="Times New Roman"/>
                <w:b/>
              </w:rPr>
              <w:t>Liczba godzin wsparcia</w:t>
            </w:r>
          </w:p>
        </w:tc>
        <w:tc>
          <w:tcPr>
            <w:tcW w:w="1276" w:type="dxa"/>
            <w:vAlign w:val="center"/>
          </w:tcPr>
          <w:p w14:paraId="79D5225E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Liczba UP</w:t>
            </w:r>
          </w:p>
        </w:tc>
        <w:tc>
          <w:tcPr>
            <w:tcW w:w="3260" w:type="dxa"/>
            <w:vAlign w:val="center"/>
          </w:tcPr>
          <w:p w14:paraId="00946DA8" w14:textId="77777777" w:rsidR="0088385F" w:rsidRPr="0088385F" w:rsidRDefault="0088385F" w:rsidP="0088385F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  <w:b/>
              </w:rPr>
              <w:t>Adres realizacji wsparcia</w:t>
            </w:r>
          </w:p>
        </w:tc>
      </w:tr>
      <w:tr w:rsidR="007A0E40" w:rsidRPr="004E0A70" w14:paraId="340FA414" w14:textId="77777777" w:rsidTr="0088385F">
        <w:trPr>
          <w:trHeight w:val="714"/>
        </w:trPr>
        <w:tc>
          <w:tcPr>
            <w:tcW w:w="1955" w:type="dxa"/>
          </w:tcPr>
          <w:p w14:paraId="685422BF" w14:textId="79E87741" w:rsidR="007A0E40" w:rsidRPr="002B78C8" w:rsidRDefault="007A0E40" w:rsidP="007A0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0B0">
              <w:rPr>
                <w:rFonts w:ascii="Times New Roman" w:hAnsi="Times New Roman" w:cs="Times New Roman"/>
                <w:bCs/>
                <w:sz w:val="20"/>
                <w:szCs w:val="20"/>
              </w:rPr>
              <w:t>Indywidualne poradnictwo prawne i obywatelskie</w:t>
            </w:r>
          </w:p>
        </w:tc>
        <w:tc>
          <w:tcPr>
            <w:tcW w:w="1301" w:type="dxa"/>
            <w:vAlign w:val="center"/>
          </w:tcPr>
          <w:p w14:paraId="7EC5EF8C" w14:textId="1A22848A" w:rsidR="007A0E40" w:rsidRPr="0088385F" w:rsidRDefault="007A0E40" w:rsidP="007A0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0A83B8DC" w14:textId="61166011" w:rsidR="007A0E40" w:rsidRPr="0088385F" w:rsidRDefault="007A0E40" w:rsidP="007A0E40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18</w:t>
            </w:r>
            <w:r w:rsidRPr="0088385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vAlign w:val="center"/>
          </w:tcPr>
          <w:p w14:paraId="7A579215" w14:textId="511FA91C" w:rsidR="007A0E40" w:rsidRPr="0088385F" w:rsidRDefault="007A0E40" w:rsidP="007A0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88385F">
              <w:rPr>
                <w:rFonts w:ascii="Times New Roman" w:hAnsi="Times New Roman" w:cs="Times New Roman"/>
              </w:rPr>
              <w:t xml:space="preserve"> UP x </w:t>
            </w:r>
            <w:r>
              <w:rPr>
                <w:rFonts w:ascii="Times New Roman" w:hAnsi="Times New Roman" w:cs="Times New Roman"/>
              </w:rPr>
              <w:t>2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0C8C1862" w14:textId="22989B64" w:rsidR="007A0E40" w:rsidRPr="0088385F" w:rsidRDefault="007A0E40" w:rsidP="007A0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260" w:type="dxa"/>
            <w:vAlign w:val="center"/>
          </w:tcPr>
          <w:p w14:paraId="759018AD" w14:textId="3316A88B" w:rsidR="007A0E40" w:rsidRPr="0088385F" w:rsidRDefault="007A0E40" w:rsidP="007A0E40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BF3056" w:rsidRPr="004E0A70" w14:paraId="7038BD55" w14:textId="77777777" w:rsidTr="0088385F">
        <w:trPr>
          <w:trHeight w:val="734"/>
        </w:trPr>
        <w:tc>
          <w:tcPr>
            <w:tcW w:w="1955" w:type="dxa"/>
          </w:tcPr>
          <w:p w14:paraId="1B57A1F8" w14:textId="730299EA" w:rsidR="00BF3056" w:rsidRPr="002B78C8" w:rsidRDefault="00BF3056" w:rsidP="00BF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0B0">
              <w:rPr>
                <w:rFonts w:ascii="Times New Roman" w:hAnsi="Times New Roman" w:cs="Times New Roman"/>
                <w:bCs/>
                <w:sz w:val="20"/>
                <w:szCs w:val="20"/>
              </w:rPr>
              <w:t>Indywidualne poradnictwo prawne i obywatelskie</w:t>
            </w:r>
          </w:p>
        </w:tc>
        <w:tc>
          <w:tcPr>
            <w:tcW w:w="1301" w:type="dxa"/>
            <w:vAlign w:val="center"/>
          </w:tcPr>
          <w:p w14:paraId="0BED5DA5" w14:textId="43806AF0" w:rsidR="00BF3056" w:rsidRPr="0088385F" w:rsidRDefault="00BF3056" w:rsidP="00BF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2C2E3F69" w14:textId="14B32674" w:rsidR="00BF3056" w:rsidRPr="0088385F" w:rsidRDefault="00BF3056" w:rsidP="00BF3056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16</w:t>
            </w:r>
            <w:r w:rsidRPr="0088385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vAlign w:val="center"/>
          </w:tcPr>
          <w:p w14:paraId="05436907" w14:textId="6AD784AE" w:rsidR="00BF3056" w:rsidRPr="0088385F" w:rsidRDefault="00BF3056" w:rsidP="00BF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 xml:space="preserve">(4 UP x </w:t>
            </w:r>
            <w:r>
              <w:rPr>
                <w:rFonts w:ascii="Times New Roman" w:hAnsi="Times New Roman" w:cs="Times New Roman"/>
              </w:rPr>
              <w:t>2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0620E8C5" w14:textId="40C85F76" w:rsidR="00BF3056" w:rsidRPr="0088385F" w:rsidRDefault="00BF3056" w:rsidP="00BF3056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3260" w:type="dxa"/>
            <w:vAlign w:val="center"/>
          </w:tcPr>
          <w:p w14:paraId="378E7C06" w14:textId="02E5D09C" w:rsidR="00BF3056" w:rsidRPr="0088385F" w:rsidRDefault="00BF3056" w:rsidP="00BF3056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BF3056" w:rsidRPr="004E0A70" w14:paraId="47B1BB1B" w14:textId="77777777" w:rsidTr="0088385F">
        <w:trPr>
          <w:trHeight w:val="626"/>
        </w:trPr>
        <w:tc>
          <w:tcPr>
            <w:tcW w:w="1955" w:type="dxa"/>
          </w:tcPr>
          <w:p w14:paraId="45ADE701" w14:textId="7AB77277" w:rsidR="00BF3056" w:rsidRPr="002B78C8" w:rsidRDefault="00BF3056" w:rsidP="00BF30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0B0">
              <w:rPr>
                <w:rFonts w:ascii="Times New Roman" w:hAnsi="Times New Roman" w:cs="Times New Roman"/>
                <w:bCs/>
                <w:sz w:val="20"/>
                <w:szCs w:val="20"/>
              </w:rPr>
              <w:t>Indywidualne poradnictwo prawne i obywatelskie</w:t>
            </w:r>
          </w:p>
        </w:tc>
        <w:tc>
          <w:tcPr>
            <w:tcW w:w="1301" w:type="dxa"/>
            <w:vAlign w:val="center"/>
          </w:tcPr>
          <w:p w14:paraId="3B83F40B" w14:textId="1EE7E516" w:rsidR="00BF3056" w:rsidRPr="0088385F" w:rsidRDefault="00BF3056" w:rsidP="00BF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50362C4D" w14:textId="2212D6D9" w:rsidR="00BF3056" w:rsidRPr="0088385F" w:rsidRDefault="00BF3056" w:rsidP="00BF3056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</w:t>
            </w:r>
            <w:r w:rsidR="00167007"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vAlign w:val="center"/>
          </w:tcPr>
          <w:p w14:paraId="494E6BCD" w14:textId="704027C0" w:rsidR="00BF3056" w:rsidRPr="0088385F" w:rsidRDefault="00BF3056" w:rsidP="00BF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88385F">
              <w:rPr>
                <w:rFonts w:ascii="Times New Roman" w:hAnsi="Times New Roman" w:cs="Times New Roman"/>
              </w:rPr>
              <w:t xml:space="preserve"> UP x </w:t>
            </w:r>
            <w:r>
              <w:rPr>
                <w:rFonts w:ascii="Times New Roman" w:hAnsi="Times New Roman" w:cs="Times New Roman"/>
              </w:rPr>
              <w:t>2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608A6B8A" w14:textId="434D0341" w:rsidR="00BF3056" w:rsidRPr="0088385F" w:rsidRDefault="00BF3056" w:rsidP="00BF30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260" w:type="dxa"/>
            <w:vAlign w:val="center"/>
          </w:tcPr>
          <w:p w14:paraId="394C85B1" w14:textId="32DCD71D" w:rsidR="00BF3056" w:rsidRPr="0088385F" w:rsidRDefault="00BF3056" w:rsidP="00BF3056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7A0E40" w:rsidRPr="004E0A70" w14:paraId="37DE5F92" w14:textId="77777777" w:rsidTr="0088385F">
        <w:trPr>
          <w:trHeight w:val="646"/>
        </w:trPr>
        <w:tc>
          <w:tcPr>
            <w:tcW w:w="1955" w:type="dxa"/>
          </w:tcPr>
          <w:p w14:paraId="15F616C0" w14:textId="5EFF0435" w:rsidR="007A0E40" w:rsidRPr="002B78C8" w:rsidRDefault="007A0E40" w:rsidP="007A0E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0B0">
              <w:rPr>
                <w:rFonts w:ascii="Times New Roman" w:hAnsi="Times New Roman" w:cs="Times New Roman"/>
                <w:bCs/>
                <w:sz w:val="20"/>
                <w:szCs w:val="20"/>
              </w:rPr>
              <w:t>Indywidualne poradnictwo prawne i obywatelskie</w:t>
            </w:r>
          </w:p>
        </w:tc>
        <w:tc>
          <w:tcPr>
            <w:tcW w:w="1301" w:type="dxa"/>
            <w:vAlign w:val="center"/>
          </w:tcPr>
          <w:p w14:paraId="1CD388C3" w14:textId="27FCA2F1" w:rsidR="007A0E40" w:rsidRPr="0088385F" w:rsidRDefault="007A0E40" w:rsidP="007A0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7A325F7A" w14:textId="3D2E6254" w:rsidR="007A0E40" w:rsidRPr="0088385F" w:rsidRDefault="007A0E40" w:rsidP="007A0E40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16</w:t>
            </w:r>
            <w:r w:rsidRPr="0088385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vAlign w:val="center"/>
          </w:tcPr>
          <w:p w14:paraId="7985C5D3" w14:textId="1E52E707" w:rsidR="007A0E40" w:rsidRPr="0088385F" w:rsidRDefault="007A0E40" w:rsidP="007A0E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 xml:space="preserve">(4 UP x </w:t>
            </w:r>
            <w:r>
              <w:rPr>
                <w:rFonts w:ascii="Times New Roman" w:hAnsi="Times New Roman" w:cs="Times New Roman"/>
              </w:rPr>
              <w:t>2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1C032F42" w14:textId="59310DD4" w:rsidR="007A0E40" w:rsidRPr="0088385F" w:rsidRDefault="007A0E40" w:rsidP="007A0E40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3260" w:type="dxa"/>
            <w:vAlign w:val="center"/>
          </w:tcPr>
          <w:p w14:paraId="4138B757" w14:textId="13C167B6" w:rsidR="007A0E40" w:rsidRPr="0088385F" w:rsidRDefault="007A0E40" w:rsidP="007A0E40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DA5114" w:rsidRPr="004E0A70" w14:paraId="6221696E" w14:textId="77777777" w:rsidTr="00DA5114">
        <w:trPr>
          <w:trHeight w:val="646"/>
        </w:trPr>
        <w:tc>
          <w:tcPr>
            <w:tcW w:w="1955" w:type="dxa"/>
          </w:tcPr>
          <w:p w14:paraId="1A1E8159" w14:textId="20E83220" w:rsidR="00DA5114" w:rsidRPr="00FE30B0" w:rsidRDefault="00DA5114" w:rsidP="00DA51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F3F">
              <w:rPr>
                <w:rFonts w:ascii="Times New Roman" w:hAnsi="Times New Roman" w:cs="Times New Roman"/>
                <w:bCs/>
                <w:sz w:val="20"/>
                <w:szCs w:val="20"/>
              </w:rPr>
              <w:t>Indywidualne poradnictwo prawne i obywatelskie</w:t>
            </w:r>
          </w:p>
        </w:tc>
        <w:tc>
          <w:tcPr>
            <w:tcW w:w="1301" w:type="dxa"/>
            <w:vAlign w:val="center"/>
          </w:tcPr>
          <w:p w14:paraId="1F54EA2F" w14:textId="27A910AD" w:rsidR="00DA5114" w:rsidRDefault="00DA5114" w:rsidP="00DA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17A8BF0E" w14:textId="5F431380" w:rsidR="00DA5114" w:rsidRPr="0088385F" w:rsidRDefault="00DA5114" w:rsidP="00DA5114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18</w:t>
            </w:r>
            <w:r w:rsidRPr="0088385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vAlign w:val="center"/>
          </w:tcPr>
          <w:p w14:paraId="3FB6357B" w14:textId="2B500512" w:rsidR="00DA5114" w:rsidRDefault="00DA5114" w:rsidP="00DA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88385F">
              <w:rPr>
                <w:rFonts w:ascii="Times New Roman" w:hAnsi="Times New Roman" w:cs="Times New Roman"/>
              </w:rPr>
              <w:t xml:space="preserve"> UP x </w:t>
            </w:r>
            <w:r>
              <w:rPr>
                <w:rFonts w:ascii="Times New Roman" w:hAnsi="Times New Roman" w:cs="Times New Roman"/>
              </w:rPr>
              <w:t>2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4C2E8EC4" w14:textId="30C8385E" w:rsidR="00DA5114" w:rsidRPr="0088385F" w:rsidRDefault="00DA5114" w:rsidP="00DA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260" w:type="dxa"/>
            <w:vAlign w:val="center"/>
          </w:tcPr>
          <w:p w14:paraId="3127E24D" w14:textId="6479328D" w:rsidR="00DA5114" w:rsidRPr="0088385F" w:rsidRDefault="00DA5114" w:rsidP="00DA5114">
            <w:pPr>
              <w:jc w:val="center"/>
              <w:rPr>
                <w:rFonts w:ascii="Times New Roman" w:hAnsi="Times New Roman" w:cs="Times New Roman"/>
              </w:rPr>
            </w:pPr>
            <w:r w:rsidRPr="006D7639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DA5114" w:rsidRPr="004E0A70" w14:paraId="039823B4" w14:textId="77777777" w:rsidTr="00DA5114">
        <w:trPr>
          <w:trHeight w:val="646"/>
        </w:trPr>
        <w:tc>
          <w:tcPr>
            <w:tcW w:w="1955" w:type="dxa"/>
          </w:tcPr>
          <w:p w14:paraId="33DAF463" w14:textId="06D7AB34" w:rsidR="00DA5114" w:rsidRPr="00FE30B0" w:rsidRDefault="00DA5114" w:rsidP="00DA51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F3F">
              <w:rPr>
                <w:rFonts w:ascii="Times New Roman" w:hAnsi="Times New Roman" w:cs="Times New Roman"/>
                <w:bCs/>
                <w:sz w:val="20"/>
                <w:szCs w:val="20"/>
              </w:rPr>
              <w:t>Indywidualne poradnictwo prawne i obywatelskie</w:t>
            </w:r>
          </w:p>
        </w:tc>
        <w:tc>
          <w:tcPr>
            <w:tcW w:w="1301" w:type="dxa"/>
            <w:vAlign w:val="center"/>
          </w:tcPr>
          <w:p w14:paraId="71DE3B3A" w14:textId="196EC651" w:rsidR="00DA5114" w:rsidRDefault="00DA5114" w:rsidP="00DA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759301EC" w14:textId="37DF48C6" w:rsidR="00DA5114" w:rsidRPr="0088385F" w:rsidRDefault="00DA5114" w:rsidP="00DA5114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16</w:t>
            </w:r>
            <w:r w:rsidRPr="0088385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vAlign w:val="center"/>
          </w:tcPr>
          <w:p w14:paraId="23BDC3A1" w14:textId="0BF7A77A" w:rsidR="00DA5114" w:rsidRDefault="00DA5114" w:rsidP="00DA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 xml:space="preserve">(4 UP x </w:t>
            </w:r>
            <w:r>
              <w:rPr>
                <w:rFonts w:ascii="Times New Roman" w:hAnsi="Times New Roman" w:cs="Times New Roman"/>
              </w:rPr>
              <w:t>2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4206CBEF" w14:textId="0C27351C" w:rsidR="00DA5114" w:rsidRPr="0088385F" w:rsidRDefault="00DA5114" w:rsidP="00DA5114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3260" w:type="dxa"/>
            <w:vAlign w:val="center"/>
          </w:tcPr>
          <w:p w14:paraId="19CA5E80" w14:textId="18952C7B" w:rsidR="00DA5114" w:rsidRPr="0088385F" w:rsidRDefault="00DA5114" w:rsidP="00DA5114">
            <w:pPr>
              <w:jc w:val="center"/>
              <w:rPr>
                <w:rFonts w:ascii="Times New Roman" w:hAnsi="Times New Roman" w:cs="Times New Roman"/>
              </w:rPr>
            </w:pPr>
            <w:r w:rsidRPr="006D7639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DA5114" w:rsidRPr="004E0A70" w14:paraId="2FCD8024" w14:textId="77777777" w:rsidTr="00DA5114">
        <w:trPr>
          <w:trHeight w:val="646"/>
        </w:trPr>
        <w:tc>
          <w:tcPr>
            <w:tcW w:w="1955" w:type="dxa"/>
          </w:tcPr>
          <w:p w14:paraId="1A27BFD5" w14:textId="1ACF9880" w:rsidR="00DA5114" w:rsidRPr="00FE30B0" w:rsidRDefault="00DA5114" w:rsidP="00DA51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F3F">
              <w:rPr>
                <w:rFonts w:ascii="Times New Roman" w:hAnsi="Times New Roman" w:cs="Times New Roman"/>
                <w:bCs/>
                <w:sz w:val="20"/>
                <w:szCs w:val="20"/>
              </w:rPr>
              <w:t>Indywidualne poradnictwo prawne i obywatelskie</w:t>
            </w:r>
          </w:p>
        </w:tc>
        <w:tc>
          <w:tcPr>
            <w:tcW w:w="1301" w:type="dxa"/>
            <w:vAlign w:val="center"/>
          </w:tcPr>
          <w:p w14:paraId="01F71CC2" w14:textId="1F962745" w:rsidR="00DA5114" w:rsidRDefault="00DA5114" w:rsidP="00DA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0016F1CF" w14:textId="36E0BB1A" w:rsidR="00DA5114" w:rsidRPr="0088385F" w:rsidRDefault="00DA5114" w:rsidP="00DA5114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18</w:t>
            </w:r>
            <w:r w:rsidRPr="0088385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vAlign w:val="center"/>
          </w:tcPr>
          <w:p w14:paraId="0B472F94" w14:textId="6676AEBB" w:rsidR="00DA5114" w:rsidRDefault="00DA5114" w:rsidP="00DA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>(</w:t>
            </w:r>
            <w:r>
              <w:rPr>
                <w:rFonts w:ascii="Times New Roman" w:hAnsi="Times New Roman" w:cs="Times New Roman"/>
              </w:rPr>
              <w:t>5</w:t>
            </w:r>
            <w:r w:rsidRPr="0088385F">
              <w:rPr>
                <w:rFonts w:ascii="Times New Roman" w:hAnsi="Times New Roman" w:cs="Times New Roman"/>
              </w:rPr>
              <w:t xml:space="preserve"> UP x </w:t>
            </w:r>
            <w:r>
              <w:rPr>
                <w:rFonts w:ascii="Times New Roman" w:hAnsi="Times New Roman" w:cs="Times New Roman"/>
              </w:rPr>
              <w:t>2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44F8ECAB" w14:textId="572D272C" w:rsidR="00DA5114" w:rsidRPr="0088385F" w:rsidRDefault="00DA5114" w:rsidP="00DA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8385F">
              <w:rPr>
                <w:rFonts w:ascii="Times New Roman" w:hAnsi="Times New Roman" w:cs="Times New Roman"/>
              </w:rPr>
              <w:t xml:space="preserve"> UP</w:t>
            </w:r>
          </w:p>
        </w:tc>
        <w:tc>
          <w:tcPr>
            <w:tcW w:w="3260" w:type="dxa"/>
            <w:vAlign w:val="center"/>
          </w:tcPr>
          <w:p w14:paraId="1C9C35ED" w14:textId="2DD83BAF" w:rsidR="00DA5114" w:rsidRPr="0088385F" w:rsidRDefault="00DA5114" w:rsidP="00DA5114">
            <w:pPr>
              <w:jc w:val="center"/>
              <w:rPr>
                <w:rFonts w:ascii="Times New Roman" w:hAnsi="Times New Roman" w:cs="Times New Roman"/>
              </w:rPr>
            </w:pPr>
            <w:r w:rsidRPr="006D7639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  <w:tr w:rsidR="00DA5114" w:rsidRPr="004E0A70" w14:paraId="42AB3F4A" w14:textId="77777777" w:rsidTr="00DA5114">
        <w:trPr>
          <w:trHeight w:val="646"/>
        </w:trPr>
        <w:tc>
          <w:tcPr>
            <w:tcW w:w="1955" w:type="dxa"/>
          </w:tcPr>
          <w:p w14:paraId="2CF15670" w14:textId="291A193A" w:rsidR="00DA5114" w:rsidRPr="00FE30B0" w:rsidRDefault="00DA5114" w:rsidP="00DA511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F3F">
              <w:rPr>
                <w:rFonts w:ascii="Times New Roman" w:hAnsi="Times New Roman" w:cs="Times New Roman"/>
                <w:bCs/>
                <w:sz w:val="20"/>
                <w:szCs w:val="20"/>
              </w:rPr>
              <w:t>Indywidualne poradnictwo prawne i obywatelskie</w:t>
            </w:r>
          </w:p>
        </w:tc>
        <w:tc>
          <w:tcPr>
            <w:tcW w:w="1301" w:type="dxa"/>
            <w:vAlign w:val="center"/>
          </w:tcPr>
          <w:p w14:paraId="418DD044" w14:textId="5B003E19" w:rsidR="00DA5114" w:rsidRDefault="00DA5114" w:rsidP="00DA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8385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88385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417" w:type="dxa"/>
            <w:vAlign w:val="center"/>
          </w:tcPr>
          <w:p w14:paraId="787BA8C7" w14:textId="721A376A" w:rsidR="00DA5114" w:rsidRPr="0088385F" w:rsidRDefault="00DA5114" w:rsidP="00DA5114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 xml:space="preserve">8:00 – </w:t>
            </w:r>
            <w:r>
              <w:rPr>
                <w:rFonts w:ascii="Times New Roman" w:hAnsi="Times New Roman" w:cs="Times New Roman"/>
              </w:rPr>
              <w:t>16</w:t>
            </w:r>
            <w:r w:rsidRPr="0088385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276" w:type="dxa"/>
            <w:vAlign w:val="center"/>
          </w:tcPr>
          <w:p w14:paraId="3B06BF99" w14:textId="72CCC488" w:rsidR="00DA5114" w:rsidRDefault="00DA5114" w:rsidP="00DA51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8385F">
              <w:rPr>
                <w:rFonts w:ascii="Times New Roman" w:hAnsi="Times New Roman" w:cs="Times New Roman"/>
              </w:rPr>
              <w:t xml:space="preserve"> h</w:t>
            </w:r>
            <w:r w:rsidRPr="0088385F">
              <w:rPr>
                <w:rFonts w:ascii="Times New Roman" w:hAnsi="Times New Roman" w:cs="Times New Roman"/>
              </w:rPr>
              <w:br/>
              <w:t xml:space="preserve">(4 UP x </w:t>
            </w:r>
            <w:r>
              <w:rPr>
                <w:rFonts w:ascii="Times New Roman" w:hAnsi="Times New Roman" w:cs="Times New Roman"/>
              </w:rPr>
              <w:t>2</w:t>
            </w:r>
            <w:r w:rsidRPr="0088385F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1276" w:type="dxa"/>
            <w:vAlign w:val="center"/>
          </w:tcPr>
          <w:p w14:paraId="0CF11A3D" w14:textId="7A449F11" w:rsidR="00DA5114" w:rsidRPr="0088385F" w:rsidRDefault="00DA5114" w:rsidP="00DA5114">
            <w:pPr>
              <w:jc w:val="center"/>
              <w:rPr>
                <w:rFonts w:ascii="Times New Roman" w:hAnsi="Times New Roman" w:cs="Times New Roman"/>
              </w:rPr>
            </w:pPr>
            <w:r w:rsidRPr="0088385F">
              <w:rPr>
                <w:rFonts w:ascii="Times New Roman" w:hAnsi="Times New Roman" w:cs="Times New Roman"/>
              </w:rPr>
              <w:t>4 UP</w:t>
            </w:r>
          </w:p>
        </w:tc>
        <w:tc>
          <w:tcPr>
            <w:tcW w:w="3260" w:type="dxa"/>
            <w:vAlign w:val="center"/>
          </w:tcPr>
          <w:p w14:paraId="18885ED8" w14:textId="5B76699C" w:rsidR="00DA5114" w:rsidRPr="0088385F" w:rsidRDefault="00DA5114" w:rsidP="00DA5114">
            <w:pPr>
              <w:jc w:val="center"/>
              <w:rPr>
                <w:rFonts w:ascii="Times New Roman" w:hAnsi="Times New Roman" w:cs="Times New Roman"/>
              </w:rPr>
            </w:pPr>
            <w:r w:rsidRPr="006D7639">
              <w:rPr>
                <w:rFonts w:ascii="Times New Roman" w:hAnsi="Times New Roman" w:cs="Times New Roman"/>
              </w:rPr>
              <w:t>ul. Szpitalna 9/11, 92-207 Łódź</w:t>
            </w:r>
          </w:p>
        </w:tc>
      </w:tr>
    </w:tbl>
    <w:p w14:paraId="3177D927" w14:textId="0AA2A250" w:rsidR="00D444E5" w:rsidRPr="0088385F" w:rsidRDefault="002B78C8" w:rsidP="004E0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88385F">
        <w:rPr>
          <w:rFonts w:ascii="Times New Roman" w:hAnsi="Times New Roman" w:cs="Times New Roman"/>
          <w:b/>
          <w:sz w:val="24"/>
          <w:szCs w:val="24"/>
        </w:rPr>
        <w:t xml:space="preserve">Szczegółowy harmonogram udzielania wsparcia w Projekcie – Indywidualne </w:t>
      </w:r>
      <w:r>
        <w:rPr>
          <w:rFonts w:ascii="Times New Roman" w:hAnsi="Times New Roman" w:cs="Times New Roman"/>
          <w:b/>
          <w:sz w:val="24"/>
          <w:szCs w:val="24"/>
        </w:rPr>
        <w:t xml:space="preserve">poradnictwo </w:t>
      </w:r>
      <w:r w:rsidR="007A0E40">
        <w:rPr>
          <w:rFonts w:ascii="Times New Roman" w:hAnsi="Times New Roman" w:cs="Times New Roman"/>
          <w:b/>
          <w:sz w:val="24"/>
          <w:szCs w:val="24"/>
        </w:rPr>
        <w:t>prawne i obywatelskie</w:t>
      </w:r>
    </w:p>
    <w:sectPr w:rsidR="00D444E5" w:rsidRPr="0088385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DDCD3" w14:textId="77777777" w:rsidR="00452DDD" w:rsidRDefault="00452DDD" w:rsidP="004E0A70">
      <w:pPr>
        <w:spacing w:after="0" w:line="240" w:lineRule="auto"/>
      </w:pPr>
      <w:r>
        <w:separator/>
      </w:r>
    </w:p>
  </w:endnote>
  <w:endnote w:type="continuationSeparator" w:id="0">
    <w:p w14:paraId="76ADD290" w14:textId="77777777" w:rsidR="00452DDD" w:rsidRDefault="00452DDD" w:rsidP="004E0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9838B" w14:textId="77777777" w:rsidR="004E0A70" w:rsidRDefault="004E0A70" w:rsidP="004E0A70">
    <w:pPr>
      <w:pStyle w:val="Stopka"/>
      <w:ind w:left="-993"/>
      <w:rPr>
        <w:sz w:val="18"/>
        <w:szCs w:val="18"/>
      </w:rPr>
    </w:pPr>
    <w:r w:rsidRPr="005E53E4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7C2E529D" wp14:editId="18245177">
          <wp:simplePos x="0" y="0"/>
          <wp:positionH relativeFrom="page">
            <wp:align>right</wp:align>
          </wp:positionH>
          <wp:positionV relativeFrom="bottomMargin">
            <wp:posOffset>-123825</wp:posOffset>
          </wp:positionV>
          <wp:extent cx="2568575" cy="6858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85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E53E4">
      <w:rPr>
        <w:sz w:val="18"/>
        <w:szCs w:val="18"/>
      </w:rPr>
      <w:t xml:space="preserve">Projekt </w:t>
    </w:r>
    <w:r>
      <w:rPr>
        <w:sz w:val="18"/>
        <w:szCs w:val="18"/>
      </w:rPr>
      <w:t>„</w:t>
    </w:r>
    <w:proofErr w:type="spellStart"/>
    <w:r>
      <w:rPr>
        <w:sz w:val="18"/>
        <w:szCs w:val="18"/>
      </w:rPr>
      <w:t>PrzeŁOMowa</w:t>
    </w:r>
    <w:proofErr w:type="spellEnd"/>
    <w:r>
      <w:rPr>
        <w:sz w:val="18"/>
        <w:szCs w:val="18"/>
      </w:rPr>
      <w:t xml:space="preserve"> zmiana 2! współfinansowany ze środków Europejskiego Funduszu Społecznego</w:t>
    </w:r>
  </w:p>
  <w:p w14:paraId="72E82F27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w ramach Regionalnego Programu Operacyjnego Województwa Łódzkiego na lata 2014-2020 realizowany</w:t>
    </w:r>
  </w:p>
  <w:p w14:paraId="5065EC32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w ramach Osi priorytetowej IX Włączenie społeczne, Działania IX.1 Aktywna integracja osób zagrożonych </w:t>
    </w:r>
  </w:p>
  <w:p w14:paraId="71230BE8" w14:textId="77777777" w:rsid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 xml:space="preserve">ubóstwem lub wykluczeniem społecznym, Poddziałania IX.1.2 Aktywizacja społeczno-zawodowa osób </w:t>
    </w:r>
  </w:p>
  <w:p w14:paraId="5C75C1C3" w14:textId="66133E2E" w:rsidR="004E0A70" w:rsidRPr="004E0A70" w:rsidRDefault="004E0A70" w:rsidP="004E0A70">
    <w:pPr>
      <w:pStyle w:val="Stopka"/>
      <w:ind w:left="-993"/>
      <w:rPr>
        <w:sz w:val="18"/>
        <w:szCs w:val="18"/>
      </w:rPr>
    </w:pPr>
    <w:r>
      <w:rPr>
        <w:sz w:val="18"/>
        <w:szCs w:val="18"/>
      </w:rPr>
      <w:t>zagrożonych ubóstwem lub wykluczeniem społecznym - ZIT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370CA" w14:textId="77777777" w:rsidR="00452DDD" w:rsidRDefault="00452DDD" w:rsidP="004E0A70">
      <w:pPr>
        <w:spacing w:after="0" w:line="240" w:lineRule="auto"/>
      </w:pPr>
      <w:r>
        <w:separator/>
      </w:r>
    </w:p>
  </w:footnote>
  <w:footnote w:type="continuationSeparator" w:id="0">
    <w:p w14:paraId="568DEEB9" w14:textId="77777777" w:rsidR="00452DDD" w:rsidRDefault="00452DDD" w:rsidP="004E0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822E4" w14:textId="003F480D" w:rsidR="004E0A70" w:rsidRDefault="004E0A7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BBD997" wp14:editId="14E70E4C">
          <wp:simplePos x="0" y="0"/>
          <wp:positionH relativeFrom="margin">
            <wp:posOffset>-228600</wp:posOffset>
          </wp:positionH>
          <wp:positionV relativeFrom="topMargin">
            <wp:posOffset>277495</wp:posOffset>
          </wp:positionV>
          <wp:extent cx="6523990" cy="504825"/>
          <wp:effectExtent l="0" t="0" r="0" b="9525"/>
          <wp:wrapTopAndBottom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2399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70"/>
    <w:rsid w:val="0004486B"/>
    <w:rsid w:val="00167007"/>
    <w:rsid w:val="001F5F5A"/>
    <w:rsid w:val="002B78C8"/>
    <w:rsid w:val="002C7D17"/>
    <w:rsid w:val="00452DDD"/>
    <w:rsid w:val="004935A4"/>
    <w:rsid w:val="004E0A70"/>
    <w:rsid w:val="00731616"/>
    <w:rsid w:val="00766D6B"/>
    <w:rsid w:val="00787E1D"/>
    <w:rsid w:val="007A0E40"/>
    <w:rsid w:val="0088385F"/>
    <w:rsid w:val="00921361"/>
    <w:rsid w:val="00B06A9B"/>
    <w:rsid w:val="00BD0867"/>
    <w:rsid w:val="00BF3056"/>
    <w:rsid w:val="00C56BCB"/>
    <w:rsid w:val="00C97FCB"/>
    <w:rsid w:val="00D444E5"/>
    <w:rsid w:val="00DA3BCF"/>
    <w:rsid w:val="00DA5114"/>
    <w:rsid w:val="00E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886A0"/>
  <w15:chartTrackingRefBased/>
  <w15:docId w15:val="{058537C7-5FC3-4A82-8C59-AC45D028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A70"/>
  </w:style>
  <w:style w:type="paragraph" w:styleId="Stopka">
    <w:name w:val="footer"/>
    <w:basedOn w:val="Normalny"/>
    <w:link w:val="StopkaZnak"/>
    <w:uiPriority w:val="99"/>
    <w:unhideWhenUsed/>
    <w:rsid w:val="004E0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A70"/>
  </w:style>
  <w:style w:type="table" w:styleId="Tabela-Siatka">
    <w:name w:val="Table Grid"/>
    <w:basedOn w:val="Standardowy"/>
    <w:uiPriority w:val="39"/>
    <w:rsid w:val="004E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2020-09-16T08:08:00Z</cp:lastPrinted>
  <dcterms:created xsi:type="dcterms:W3CDTF">2020-08-25T14:46:00Z</dcterms:created>
  <dcterms:modified xsi:type="dcterms:W3CDTF">2020-09-16T08:13:00Z</dcterms:modified>
</cp:coreProperties>
</file>