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0" w:rsidRDefault="00205000" w:rsidP="00205000">
      <w:pPr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205000" w:rsidRPr="00205000" w:rsidRDefault="00205000" w:rsidP="00205000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Załącznik nr 7 do regulaminu projektu </w:t>
      </w:r>
    </w:p>
    <w:p w:rsidR="00205000" w:rsidRPr="00205000" w:rsidRDefault="00205000" w:rsidP="00205000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</w:p>
    <w:p w:rsidR="00205000" w:rsidRDefault="00205000" w:rsidP="00205000">
      <w:pPr>
        <w:pStyle w:val="Default"/>
        <w:jc w:val="center"/>
        <w:rPr>
          <w:rFonts w:asciiTheme="minorHAnsi" w:hAnsiTheme="minorHAnsi"/>
          <w:b/>
          <w:bCs/>
        </w:rPr>
      </w:pPr>
      <w:r w:rsidRPr="00205000">
        <w:rPr>
          <w:rFonts w:asciiTheme="minorHAnsi" w:eastAsia="Times New Roman" w:hAnsiTheme="minorHAnsi" w:cs="Calibri"/>
          <w:b/>
          <w:lang w:eastAsia="pl-PL"/>
        </w:rPr>
        <w:t>REGULAMIN ORGANIZACJI STAŻY ZAWODOWYCH</w:t>
      </w:r>
      <w:r w:rsidRPr="00205000">
        <w:rPr>
          <w:rFonts w:asciiTheme="minorHAnsi" w:hAnsiTheme="minorHAnsi"/>
          <w:b/>
          <w:bCs/>
        </w:rPr>
        <w:t xml:space="preserve"> </w:t>
      </w:r>
    </w:p>
    <w:p w:rsidR="00205000" w:rsidRPr="00205000" w:rsidRDefault="00205000" w:rsidP="00205000">
      <w:pPr>
        <w:pStyle w:val="Default"/>
        <w:jc w:val="center"/>
        <w:rPr>
          <w:rFonts w:asciiTheme="minorHAnsi" w:hAnsiTheme="minorHAnsi"/>
          <w:b/>
          <w:bCs/>
        </w:rPr>
      </w:pPr>
      <w:r w:rsidRPr="00205000">
        <w:rPr>
          <w:rFonts w:asciiTheme="minorHAnsi" w:hAnsiTheme="minorHAnsi"/>
          <w:b/>
          <w:bCs/>
        </w:rPr>
        <w:t>W RAMACH PROJEKTU „W MŁODOŚCI POWER!”</w:t>
      </w:r>
    </w:p>
    <w:p w:rsidR="00205000" w:rsidRPr="00205000" w:rsidRDefault="00205000" w:rsidP="00205000">
      <w:pPr>
        <w:jc w:val="center"/>
        <w:rPr>
          <w:b/>
          <w:sz w:val="24"/>
          <w:szCs w:val="24"/>
        </w:rPr>
      </w:pPr>
      <w:r w:rsidRPr="00205000">
        <w:rPr>
          <w:b/>
          <w:sz w:val="24"/>
          <w:szCs w:val="24"/>
        </w:rPr>
        <w:t>nr umowy POWR. 01.02.01-12-0104/19-00</w:t>
      </w:r>
    </w:p>
    <w:p w:rsidR="00205000" w:rsidRDefault="00205000" w:rsidP="00205000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współfinansowanego przez Unię Europejską w ramach Programu Operacyjnego Wiedza Edukacja Rozwój 2014-2020, Priorytet I Osoby młode na rynku pracy, Działanie 1.2 Wsparcie osób młodych na regionalnym rynku pracy, </w:t>
      </w:r>
      <w:proofErr w:type="spellStart"/>
      <w:r w:rsidRPr="00752A10">
        <w:rPr>
          <w:rFonts w:asciiTheme="minorHAnsi" w:hAnsiTheme="minorHAnsi"/>
        </w:rPr>
        <w:t>Poddziałanie</w:t>
      </w:r>
      <w:proofErr w:type="spellEnd"/>
      <w:r w:rsidRPr="00752A10">
        <w:rPr>
          <w:rFonts w:asciiTheme="minorHAnsi" w:hAnsiTheme="minorHAnsi"/>
        </w:rPr>
        <w:t xml:space="preserve"> 1.2.1 Wsparcie udzielane </w:t>
      </w:r>
    </w:p>
    <w:p w:rsidR="00205000" w:rsidRPr="00752A10" w:rsidRDefault="00205000" w:rsidP="00205000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z Europejskiego Funduszu Społecznego. </w:t>
      </w:r>
    </w:p>
    <w:p w:rsidR="00205000" w:rsidRPr="00205000" w:rsidRDefault="00205000" w:rsidP="00205000">
      <w:pPr>
        <w:spacing w:after="0" w:line="240" w:lineRule="auto"/>
        <w:jc w:val="center"/>
        <w:outlineLvl w:val="0"/>
        <w:rPr>
          <w:rFonts w:eastAsia="Times New Roman" w:cs="Calibri"/>
          <w:b/>
          <w:iCs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br/>
        <w:t>§ 1.</w:t>
      </w:r>
    </w:p>
    <w:p w:rsidR="00205000" w:rsidRPr="00205000" w:rsidRDefault="00205000" w:rsidP="0020500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>Postanowienia ogólne</w:t>
      </w:r>
    </w:p>
    <w:p w:rsidR="00205000" w:rsidRPr="00205000" w:rsidRDefault="00205000" w:rsidP="00205000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05000" w:rsidRPr="00205000" w:rsidRDefault="00205000" w:rsidP="002050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05000">
        <w:rPr>
          <w:rFonts w:cs="Calibri"/>
          <w:sz w:val="24"/>
          <w:szCs w:val="24"/>
        </w:rPr>
        <w:t>Niniejszy regulamin stanowi uzupełnienie dokumentacji stażowej, ma na celu wskazanie zasad obowiązujących wszystkie strony wskazane w Umowie stażowej.</w:t>
      </w:r>
    </w:p>
    <w:p w:rsidR="00205000" w:rsidRPr="00205000" w:rsidRDefault="00205000" w:rsidP="00205000">
      <w:pPr>
        <w:spacing w:line="240" w:lineRule="auto"/>
        <w:ind w:left="426"/>
        <w:jc w:val="center"/>
        <w:rPr>
          <w:rFonts w:cs="Calibri"/>
          <w:sz w:val="24"/>
          <w:szCs w:val="24"/>
        </w:rPr>
      </w:pPr>
      <w:r w:rsidRPr="00205000">
        <w:rPr>
          <w:rFonts w:cs="Calibri"/>
          <w:b/>
          <w:sz w:val="24"/>
          <w:szCs w:val="24"/>
        </w:rPr>
        <w:t>§ 2.</w:t>
      </w:r>
      <w:r w:rsidRPr="00205000">
        <w:rPr>
          <w:rFonts w:cs="Calibri"/>
          <w:b/>
          <w:sz w:val="24"/>
          <w:szCs w:val="24"/>
        </w:rPr>
        <w:br/>
        <w:t>Warunki realizacji stażu</w:t>
      </w:r>
    </w:p>
    <w:p w:rsidR="00205000" w:rsidRPr="00205000" w:rsidRDefault="00205000" w:rsidP="002050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Staże zawodowe odbywać się będą po zakończeniu szkoleń zawodowych przez UP.</w:t>
      </w:r>
    </w:p>
    <w:p w:rsidR="00205000" w:rsidRDefault="00205000" w:rsidP="002050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Staż zawodowy </w:t>
      </w:r>
      <w:r>
        <w:rPr>
          <w:rFonts w:eastAsia="Times New Roman" w:cs="Calibri"/>
          <w:sz w:val="24"/>
          <w:szCs w:val="24"/>
          <w:lang w:eastAsia="pl-PL"/>
        </w:rPr>
        <w:t>p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lanowany jest dla </w:t>
      </w:r>
      <w:r>
        <w:rPr>
          <w:rFonts w:eastAsia="Times New Roman" w:cs="Calibri"/>
          <w:sz w:val="24"/>
          <w:szCs w:val="24"/>
          <w:lang w:eastAsia="pl-PL"/>
        </w:rPr>
        <w:t xml:space="preserve">30 </w:t>
      </w:r>
      <w:r w:rsidR="0034470D">
        <w:rPr>
          <w:rFonts w:eastAsia="Times New Roman" w:cs="Calibri"/>
          <w:sz w:val="24"/>
          <w:szCs w:val="24"/>
          <w:lang w:eastAsia="pl-PL"/>
        </w:rPr>
        <w:t>U</w:t>
      </w:r>
      <w:r w:rsidRPr="00205000">
        <w:rPr>
          <w:rFonts w:eastAsia="Times New Roman" w:cs="Calibri"/>
          <w:sz w:val="24"/>
          <w:szCs w:val="24"/>
          <w:lang w:eastAsia="pl-PL"/>
        </w:rPr>
        <w:t>czestników  projektu</w:t>
      </w:r>
    </w:p>
    <w:p w:rsidR="00205000" w:rsidRPr="00205000" w:rsidRDefault="00205000" w:rsidP="002050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taż zawodowy realizowany będzie przez 3 miesiące. </w:t>
      </w:r>
    </w:p>
    <w:p w:rsidR="00205000" w:rsidRPr="00205000" w:rsidRDefault="00205000" w:rsidP="002050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Przed podpisaniem umowy pracodawca ma obowiązek zapoznania się z Regulaminem oraz ze wzorem umowy trójstronnej o zorganizowanie stażu.</w:t>
      </w:r>
    </w:p>
    <w:p w:rsidR="00205000" w:rsidRPr="00205000" w:rsidRDefault="00205000" w:rsidP="0020500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Umowa trójstronna o zorganizowanie stażu określa w szczególności: 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nazwę formy wsparcia;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określenie stron umowy (nazwa i adres Pracodawcy oraz dane Beneficjenta, dane Uczestnika/Uczestniczki Projektu odbywającego staż: imię i nazwisko, PESEL, data urodzenia, adres zamieszkania).</w:t>
      </w:r>
    </w:p>
    <w:p w:rsidR="00205000" w:rsidRPr="00205000" w:rsidRDefault="00205000" w:rsidP="002050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dane opiekuna stażu, w tym imię i nazwisko, zajmowane stanowisko;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miejsce odbywania stażu;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datę rozpoczęcia i zakończenia stażu;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tytuł projektu, w ramach którego realizowany jest staż;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program stażu (element Dziennika stażu będącego załącznikiem 2 do Umowy trójstronnej)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prawa i obowiązki Uczestnika/Uczestniczki stażu;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obowiązki Pracodawcy, w tym zobowiązanie Pracodawcy do zapewnienia należytej realizacji stażu, zgodnie z ustalonym programem; 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obowiązki Beneficjenta;</w:t>
      </w:r>
    </w:p>
    <w:p w:rsidR="00205000" w:rsidRPr="00205000" w:rsidRDefault="00205000" w:rsidP="00205000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wysokość stypendium stażowego.</w:t>
      </w:r>
    </w:p>
    <w:p w:rsidR="00205000" w:rsidRPr="00205000" w:rsidRDefault="00205000" w:rsidP="0020500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Uczestnikowi/Uczestniczce </w:t>
      </w:r>
      <w:r w:rsidRPr="00205000">
        <w:rPr>
          <w:rFonts w:eastAsia="Times New Roman" w:cs="Calibri"/>
          <w:color w:val="000000"/>
          <w:sz w:val="24"/>
          <w:szCs w:val="24"/>
          <w:lang w:eastAsia="pl-PL"/>
        </w:rPr>
        <w:t>Projektu w okresie odbywania stażu przysługuje miesięczne stypendium</w:t>
      </w:r>
      <w:r w:rsidRPr="0020500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, </w:t>
      </w:r>
      <w:r w:rsidRPr="00205000">
        <w:rPr>
          <w:rFonts w:eastAsia="Times New Roman" w:cs="Calibri"/>
          <w:color w:val="000000"/>
          <w:sz w:val="24"/>
          <w:szCs w:val="24"/>
          <w:lang w:eastAsia="pl-PL"/>
        </w:rPr>
        <w:t xml:space="preserve">współfinansowane ze środków Unii Europejskiej w ramach Europejskiego Funduszu Społecznego, </w:t>
      </w:r>
      <w:r w:rsidRPr="00752A10">
        <w:t>Programu Operacyjnego Wiedza Edukacja Rozwój 2014-2020</w:t>
      </w:r>
      <w:r>
        <w:t>.</w:t>
      </w:r>
    </w:p>
    <w:p w:rsidR="00205000" w:rsidRPr="00205000" w:rsidRDefault="00205000" w:rsidP="0020500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2A10">
        <w:t xml:space="preserve">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Osoba odbywająca staż powinna wykonywać czynności lub zadania w wymiarze nieprzekraczającym 40 godzin tygodniowo i 8 godzin dziennie (w przypadku osób o </w:t>
      </w:r>
      <w:r w:rsidRPr="00205000">
        <w:rPr>
          <w:rFonts w:eastAsia="Times New Roman" w:cs="Calibri"/>
          <w:sz w:val="24"/>
          <w:szCs w:val="24"/>
          <w:lang w:eastAsia="pl-PL"/>
        </w:rPr>
        <w:lastRenderedPageBreak/>
        <w:t>znacznym lub umiarkowanym stopniu niepełnosprawności wymiar czasu pracy wynosi 35 godzin tygodniowo i 7 godzin dziennie).</w:t>
      </w:r>
    </w:p>
    <w:p w:rsidR="00205000" w:rsidRPr="00205000" w:rsidRDefault="00205000" w:rsidP="00205000">
      <w:pPr>
        <w:tabs>
          <w:tab w:val="num" w:pos="72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 xml:space="preserve">§ 3. 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>Obowiązki realizatorów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205000" w:rsidRPr="00205000" w:rsidRDefault="00205000" w:rsidP="00205000">
      <w:pPr>
        <w:numPr>
          <w:ilvl w:val="0"/>
          <w:numId w:val="3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Beneficjent odpowiedzialny jest za organizację staży, w szczególności monitorowanie udzielonego wsparcia, rozliczanie i wypłatę stypendiów, kontakty z Uczestnikami/Uczestniczkami Projektu i Pracodawcami oraz prowadzenie kontroli staży.</w:t>
      </w:r>
    </w:p>
    <w:p w:rsidR="00205000" w:rsidRPr="00205000" w:rsidRDefault="00205000" w:rsidP="00205000">
      <w:pPr>
        <w:numPr>
          <w:ilvl w:val="0"/>
          <w:numId w:val="3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Szczegółowe obowiązki Beneficjenta określone zostały w umowie trójstronnej o zorganizowanie stażu.</w:t>
      </w:r>
    </w:p>
    <w:p w:rsidR="00205000" w:rsidRPr="00205000" w:rsidRDefault="00205000" w:rsidP="00205000">
      <w:pPr>
        <w:tabs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 xml:space="preserve">§ 4. 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>Obowiązki i warunki do spełnienia przez pracodawcę</w:t>
      </w:r>
    </w:p>
    <w:p w:rsidR="00205000" w:rsidRPr="00205000" w:rsidRDefault="00205000" w:rsidP="00205000">
      <w:pPr>
        <w:tabs>
          <w:tab w:val="left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Staż odbywać ma się na podstawie Umowy stażowej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 Pracodawca zobowiązany jest do zapoznania Uczestnika/Uczestniczki z jego / jej obowiązkami i uprawnieniami.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Pracodawca zobowiązany jest przydzielić Uczestnikowi/Uczestniczce Opiekuna stażu.</w:t>
      </w:r>
    </w:p>
    <w:p w:rsid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W projekcie przewidziano refundację dodatków do wynagrodzeń Opiekunów stażystów z ramienia Pracodawców, którzy mogą otrzymać dodatkowe wynagrodzenie wynikające ze zwiększonego zakresu zadań w wysokości </w:t>
      </w:r>
      <w:r w:rsidR="0034470D">
        <w:rPr>
          <w:rFonts w:eastAsia="Times New Roman" w:cs="Calibri"/>
          <w:sz w:val="24"/>
          <w:szCs w:val="24"/>
          <w:lang w:eastAsia="pl-PL"/>
        </w:rPr>
        <w:t>750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zł brutto wraz z narzutami pracodawców W przypadku, gdy Opiekun stażu sprawuje pieczę nad 1 Stażystą dodatek nie przysługuje. </w:t>
      </w:r>
    </w:p>
    <w:p w:rsidR="0034470D" w:rsidRPr="00205000" w:rsidRDefault="00FB1B22" w:rsidP="0034470D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Dodatki do </w:t>
      </w:r>
      <w:r w:rsidRPr="00205000">
        <w:rPr>
          <w:rFonts w:eastAsia="Times New Roman" w:cs="Calibri"/>
          <w:sz w:val="24"/>
          <w:szCs w:val="24"/>
          <w:lang w:eastAsia="pl-PL"/>
        </w:rPr>
        <w:t>wynagrodzeń Opiekunów stażystów z ramienia Pracodawców,</w:t>
      </w:r>
      <w:r>
        <w:rPr>
          <w:rFonts w:eastAsia="Times New Roman" w:cs="Calibri"/>
          <w:sz w:val="24"/>
          <w:szCs w:val="24"/>
          <w:lang w:eastAsia="pl-PL"/>
        </w:rPr>
        <w:t xml:space="preserve"> stanowią wkład własny pieniężny całościowy w ramach kosztów bezpośrednich.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Dla 3</w:t>
      </w:r>
      <w:r>
        <w:rPr>
          <w:rFonts w:eastAsia="Times New Roman" w:cs="Calibri"/>
          <w:sz w:val="24"/>
          <w:szCs w:val="24"/>
          <w:lang w:eastAsia="pl-PL"/>
        </w:rPr>
        <w:t>0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UP, którzy przystąpią do staży zaplanowano </w:t>
      </w:r>
      <w:r>
        <w:rPr>
          <w:rFonts w:eastAsia="Times New Roman" w:cs="Calibri"/>
          <w:sz w:val="24"/>
          <w:szCs w:val="24"/>
          <w:lang w:eastAsia="pl-PL"/>
        </w:rPr>
        <w:t>15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opiekunów</w:t>
      </w:r>
      <w:r w:rsidR="0034470D">
        <w:rPr>
          <w:rFonts w:eastAsia="Times New Roman" w:cs="Calibri"/>
          <w:sz w:val="24"/>
          <w:szCs w:val="24"/>
          <w:lang w:eastAsia="pl-PL"/>
        </w:rPr>
        <w:t>, jeden opiekun będzie miał pod sobą średnio dwóch stażystów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color w:val="000000"/>
          <w:sz w:val="24"/>
          <w:szCs w:val="24"/>
          <w:lang w:eastAsia="pl-PL"/>
        </w:rPr>
        <w:t>Pracodawca dostarcza Beneficjentowi w terminie do 5 dni roboczych po zakończeniu każdego miesiąca kalendarzowego, listę obecności podpisaną przez osobę odbywającą staż i potwierdzoną przez Opiekuna stażu lub pracodawcę.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Na wniosek Uczestnika/Uczestniczki Projektu Pracodawca jest zobowiązany do udzielenia 2 dni wolnych za każde 30 dni kalendarzowych odbytego stażu z zachowaniem prawa do stypendium. Przy czym w ostatnim miesiącu odbywania stażu stażysta może z góry wykorzystać przysługujące 2 dni wolne.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Pracodawca ma prawo wglądu w zaświadczenie lekarskie osoby odbywającej staż o zdolności do wykonywania pracy na danym stanowisku. 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Umowa o zorganizowanie stażu może zostać rozwiązana w trybie natychmiastowym w przypadku stwierdzenia nierealizowania przez pracodawcę warunków i programu odbywania stażu.</w:t>
      </w:r>
    </w:p>
    <w:p w:rsidR="00205000" w:rsidRPr="00205000" w:rsidRDefault="00205000" w:rsidP="00205000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Szczegółowe obowiązki pracodawcy określone są w umowie trójstronnej o zorganizowanie stażu.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 xml:space="preserve">§ 5. 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 xml:space="preserve">Prawa i obowiązki Uczestników/Uczestniczek projektu </w:t>
      </w:r>
      <w:r w:rsidRPr="00205000">
        <w:rPr>
          <w:rFonts w:eastAsia="Times New Roman" w:cs="Calibri"/>
          <w:b/>
          <w:sz w:val="24"/>
          <w:szCs w:val="24"/>
          <w:lang w:eastAsia="pl-PL"/>
        </w:rPr>
        <w:br/>
        <w:t>w trakcie odbywania stażu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lastRenderedPageBreak/>
        <w:t>Warunkiem przystąpienia do stażu jest pozytywne przejście przez Uczestnika/Uczestniczkę Projektu badań lekarskich orzekających o braku przeciwwskazań zdrowotnych do pracy na planowanym stanowisku.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Uczestnik/Uczestniczka Projektu odbywając staż zobowiązany/a jest do postępowania zgodnie z umową trójstronną o zorganizowanie stażu.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Uczestnik/Uczestniczka zobowiązany/-a jest do terminowego stawiania się w pracy, wedle zasad nakreślonych w Umowie stażowej.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num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Osobie odbywającej staż przysługują 2 dni wolne za każde 30 dni kalendarzowych przebytego stażu. Dni wolne udziela się na pisemny wniosek osoby odbywającej staż. Za dni wolne przysługuje stypendium. 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num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Osobie odbywającej staż przysługuje comiesięczne stypendium przyznane na podstawie umowy trójstronnej o zorganizowanie stażu, na okres od dnia rozpoczęcia stażu do dnia jego zakończenia lub do dnia zaprzestania uczestnictwa w stażu. Stypendium będzie wypłacane po zakończeniu miesiąca kalendarzowego. 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num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Podstawę do ustalenia uprawnień do wypłacenia stypendium stanowi lista obecności podpisywana przez Uczestnika/Uczestniczkę Projektu, potwierdzona przez Opiekuna Stażu / Pracodawcę i doręczona Beneficjentowi do 5 dnia roboczego po zakończeniu danego miesiąca kalendarzowego.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num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Beneficjent może wstrzymać wypłatę stypendium w przypadku niedostarczenia listy obecności w wymaganym terminie, o którym mowa w ust. 6. 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Stypendium wypłacane jest po zakończonym miesiącu, przelewem na wskazany przez Uczestnika/Uczestniczkę Projektu rachunek bankowy Uczestnika / Uczestniczki wskazany w umowie stażowej w terminie 10 dni roboczych następnego miesiąca w przypadku otrzymania prawidłowo uzupełnionej listy obecności od pracodawcy.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Stypendium nie przysługuje za nieusprawiedliwione dni nieobecności na stażu. </w:t>
      </w:r>
      <w:r w:rsidRPr="00205000">
        <w:rPr>
          <w:rFonts w:eastAsia="Times New Roman" w:cs="Calibri"/>
          <w:sz w:val="24"/>
          <w:szCs w:val="24"/>
          <w:lang w:eastAsia="pl-PL"/>
        </w:rPr>
        <w:br/>
        <w:t xml:space="preserve">      W przypadku nieusprawiedliwionej nieobecności przekraczającej 80% stypendium nie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    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przysługuje wcale.</w:t>
      </w:r>
    </w:p>
    <w:p w:rsidR="0034470D" w:rsidRDefault="00205000" w:rsidP="00205000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Dla 15 </w:t>
      </w:r>
      <w:r w:rsidRPr="00205000">
        <w:rPr>
          <w:rFonts w:eastAsia="Times New Roman" w:cs="Calibri"/>
          <w:sz w:val="24"/>
          <w:szCs w:val="24"/>
          <w:lang w:eastAsia="pl-PL"/>
        </w:rPr>
        <w:t>Uczestnik</w:t>
      </w:r>
      <w:r>
        <w:rPr>
          <w:rFonts w:eastAsia="Times New Roman" w:cs="Calibri"/>
          <w:sz w:val="24"/>
          <w:szCs w:val="24"/>
          <w:lang w:eastAsia="pl-PL"/>
        </w:rPr>
        <w:t>ów projektu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przysługuje zwrot kosztów dojazdu z miejsca zamieszkania do miejsca odbywania stażu i z powrotem na podstawie właściwie wypełnionego i złożonego „Wniosku o zwrot kosztów dojazdu”</w:t>
      </w:r>
      <w:r w:rsidR="0034470D">
        <w:rPr>
          <w:rFonts w:eastAsia="Times New Roman" w:cs="Calibri"/>
          <w:sz w:val="24"/>
          <w:szCs w:val="24"/>
          <w:lang w:eastAsia="pl-PL"/>
        </w:rPr>
        <w:t>.</w:t>
      </w:r>
    </w:p>
    <w:p w:rsidR="0034470D" w:rsidRDefault="0034470D" w:rsidP="0034470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Dla 2 </w:t>
      </w:r>
      <w:r w:rsidRPr="00205000">
        <w:rPr>
          <w:rFonts w:eastAsia="Times New Roman" w:cs="Calibri"/>
          <w:sz w:val="24"/>
          <w:szCs w:val="24"/>
          <w:lang w:eastAsia="pl-PL"/>
        </w:rPr>
        <w:t>Uczestnik</w:t>
      </w:r>
      <w:r>
        <w:rPr>
          <w:rFonts w:eastAsia="Times New Roman" w:cs="Calibri"/>
          <w:sz w:val="24"/>
          <w:szCs w:val="24"/>
          <w:lang w:eastAsia="pl-PL"/>
        </w:rPr>
        <w:t>ów projektu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przysługuje zwrot kosztów </w:t>
      </w:r>
      <w:r>
        <w:rPr>
          <w:rFonts w:eastAsia="Times New Roman" w:cs="Calibri"/>
          <w:sz w:val="24"/>
          <w:szCs w:val="24"/>
          <w:lang w:eastAsia="pl-PL"/>
        </w:rPr>
        <w:t xml:space="preserve">opieki nad dzieckiem lub osobą zależną  na czas odbywania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stażu na podstawie właściwie wypełnionego i złożonego „Wniosku o zwrot kosztów </w:t>
      </w:r>
      <w:r>
        <w:rPr>
          <w:rFonts w:eastAsia="Times New Roman" w:cs="Calibri"/>
          <w:sz w:val="24"/>
          <w:szCs w:val="24"/>
          <w:lang w:eastAsia="pl-PL"/>
        </w:rPr>
        <w:t>opieki</w:t>
      </w:r>
      <w:r w:rsidRPr="00205000">
        <w:rPr>
          <w:rFonts w:eastAsia="Times New Roman" w:cs="Calibri"/>
          <w:sz w:val="24"/>
          <w:szCs w:val="24"/>
          <w:lang w:eastAsia="pl-PL"/>
        </w:rPr>
        <w:t>”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num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Za okres niezdolności do uczestnictwa w stażu wskutek choroby potwierdzonej przez lekarza przysługuje 100% stypendium za każdy dzień niezdolności. Osoba odbywająca staż ma obowiązek poinformować Beneficjenta oraz Pracodawcę o otrzymaniu zwolnienia lekarskiego w ciągu 3 dni roboczych od daty zaistnienia tego faktu, dostarczenie zwolnienia lekarskiego na druku ZUS ZLA do biura projektu</w:t>
      </w:r>
      <w:r w:rsidR="0034470D">
        <w:rPr>
          <w:rFonts w:eastAsia="Times New Roman" w:cs="Calibri"/>
          <w:sz w:val="24"/>
          <w:szCs w:val="24"/>
          <w:lang w:eastAsia="pl-PL"/>
        </w:rPr>
        <w:t xml:space="preserve">  i/lub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przy jednoczesnym skutecznym przekazaniu odpowiedniej informacji do opiekuna stażu.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num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Stypendium za niepełny miesiąc ustala się, wyliczając kwotę stypendium odpowiednio do przepracowanej części danego miesiąca.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Po zakończeniu stażu Uczestnik/Uczestniczka Projektu sporządza ocenę stażu i dostarcza ją Beneficjentowi w terminie 14 dni roboczych po zakończeniu odbywania stażu. 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0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Beneficjent może pozbawić Uczestnika/Uczestniczkę możliwości kontynuowania stażu</w:t>
      </w:r>
      <w:r w:rsidR="0034470D">
        <w:rPr>
          <w:rFonts w:eastAsia="Times New Roman" w:cs="Calibri"/>
          <w:sz w:val="24"/>
          <w:szCs w:val="24"/>
          <w:lang w:eastAsia="pl-PL"/>
        </w:rPr>
        <w:br/>
        <w:t xml:space="preserve">  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</w:t>
      </w:r>
      <w:r w:rsidR="0034470D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w przypadku: </w:t>
      </w:r>
    </w:p>
    <w:p w:rsidR="00205000" w:rsidRPr="00205000" w:rsidRDefault="00205000" w:rsidP="0034470D">
      <w:pPr>
        <w:numPr>
          <w:ilvl w:val="0"/>
          <w:numId w:val="6"/>
        </w:numPr>
        <w:tabs>
          <w:tab w:val="left" w:pos="720"/>
          <w:tab w:val="num" w:pos="851"/>
          <w:tab w:val="left" w:pos="900"/>
        </w:tabs>
        <w:spacing w:after="0" w:line="240" w:lineRule="auto"/>
        <w:ind w:left="36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nieobecności z przyczyn nieusprawiedliwionych podczas więcej niż jednego dnia</w:t>
      </w:r>
      <w:r w:rsidR="0034470D">
        <w:rPr>
          <w:rFonts w:eastAsia="Times New Roman" w:cs="Calibri"/>
          <w:sz w:val="24"/>
          <w:szCs w:val="24"/>
          <w:lang w:eastAsia="pl-PL"/>
        </w:rPr>
        <w:br/>
        <w:t xml:space="preserve">    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stażu;</w:t>
      </w:r>
    </w:p>
    <w:p w:rsidR="00205000" w:rsidRPr="00205000" w:rsidRDefault="00205000" w:rsidP="0020500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lastRenderedPageBreak/>
        <w:t>naruszenia prawa bądź postanowień Regulaminu pracy, w szczególności stawienia się do odbycia stażu w stanie wskazującym na spożycie alkoholu, narkotyków lub środków psychotropowych lub spożywania w miejscu pracy alkoholu, narkotyków lub środków psychotropowych;</w:t>
      </w:r>
    </w:p>
    <w:p w:rsidR="00205000" w:rsidRPr="00205000" w:rsidRDefault="00205000" w:rsidP="00205000">
      <w:pPr>
        <w:numPr>
          <w:ilvl w:val="0"/>
          <w:numId w:val="6"/>
        </w:numPr>
        <w:tabs>
          <w:tab w:val="num" w:pos="360"/>
          <w:tab w:val="left" w:pos="720"/>
          <w:tab w:val="left" w:pos="900"/>
          <w:tab w:val="num" w:pos="1440"/>
        </w:tabs>
        <w:spacing w:after="0" w:line="240" w:lineRule="auto"/>
        <w:ind w:left="36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przerwania stażu przez Uczestnika/Uczestniczkę Projektu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W przypadku podjęcia zatrudnienia lub innej pracy zarobkowej w trakcie odbywania stażu Uczestnik/Uczestniczka Projektu zostanie pozbawiony/a możliwości kontynuowania stażu.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Usprawiedliwionym przerwaniem stażu jest:</w:t>
      </w:r>
    </w:p>
    <w:p w:rsidR="00205000" w:rsidRPr="00205000" w:rsidRDefault="00205000" w:rsidP="0034470D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40" w:lineRule="auto"/>
        <w:ind w:left="36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podjęcie zatrudnienia lub innej pracy zarobkowej;</w:t>
      </w:r>
    </w:p>
    <w:p w:rsidR="00205000" w:rsidRPr="00205000" w:rsidRDefault="00205000" w:rsidP="0034470D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359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 xml:space="preserve">szczególny przypadek losowy nie dający się przewidzieć przed rozpoczęciem udziału w stażu. Ostateczną decyzję o zasadności rezygnacji z udziału w stażu w podejmuje Beneficjent. 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Uczestnik/Uczestniczka zobowiązany/-a jest do stosowania się do zasad, regulaminu pracy, reguł prawnych, tajemnicy zawodowej- określonych i przedstawionych przez Pracodawcę.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Uczestnik/Uczestniczka zobowiązany/-a jest realizować staż wedle planu nakreślonego w Programie stażowym.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Szczegółowe prawa i obowiązki Uczestników/Uczestniczek staży określone zostały w umowie trójstronnej o zorganizowanie stażu.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Pracodawca oraz Uczestnik/Uczestniczka zobowiązani są do stosowania się do zapisów zawartych w Umowie stażowej, która stanowi uszczegółowienie zapisów niniejszego regulaminu.</w:t>
      </w:r>
    </w:p>
    <w:p w:rsidR="00205000" w:rsidRPr="00205000" w:rsidRDefault="00205000" w:rsidP="00205000">
      <w:pPr>
        <w:numPr>
          <w:ilvl w:val="0"/>
          <w:numId w:val="5"/>
        </w:num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Wszystkie informacje na temat organizacji staży oraz wymagane formularze dokumentów są dostępne w biurze projektu oraz na stronie internetowej projektu.</w:t>
      </w:r>
    </w:p>
    <w:p w:rsidR="00205000" w:rsidRPr="00205000" w:rsidRDefault="00205000" w:rsidP="00205000">
      <w:pPr>
        <w:tabs>
          <w:tab w:val="left" w:pos="180"/>
          <w:tab w:val="num" w:pos="36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 xml:space="preserve">§ 6. 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5000">
        <w:rPr>
          <w:rFonts w:eastAsia="Times New Roman" w:cs="Calibri"/>
          <w:b/>
          <w:sz w:val="24"/>
          <w:szCs w:val="24"/>
          <w:lang w:eastAsia="pl-PL"/>
        </w:rPr>
        <w:t>Postanowienia końcowe</w:t>
      </w:r>
    </w:p>
    <w:p w:rsidR="00205000" w:rsidRPr="00205000" w:rsidRDefault="00205000" w:rsidP="00205000">
      <w:pPr>
        <w:tabs>
          <w:tab w:val="num" w:pos="36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205000" w:rsidRPr="00205000" w:rsidRDefault="00205000" w:rsidP="00205000">
      <w:pPr>
        <w:numPr>
          <w:ilvl w:val="0"/>
          <w:numId w:val="4"/>
        </w:numPr>
        <w:tabs>
          <w:tab w:val="num" w:pos="-180"/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205000">
        <w:rPr>
          <w:rFonts w:eastAsia="Times New Roman" w:cs="Calibri"/>
          <w:sz w:val="24"/>
          <w:szCs w:val="24"/>
          <w:lang w:eastAsia="pl-PL"/>
        </w:rPr>
        <w:t>Regulamin obowiąz</w:t>
      </w:r>
      <w:r w:rsidR="0034470D">
        <w:rPr>
          <w:rFonts w:eastAsia="Times New Roman" w:cs="Calibri"/>
          <w:sz w:val="24"/>
          <w:szCs w:val="24"/>
          <w:lang w:eastAsia="pl-PL"/>
        </w:rPr>
        <w:t xml:space="preserve">uje od dnia </w:t>
      </w:r>
      <w:r w:rsidRPr="00205000">
        <w:rPr>
          <w:rFonts w:eastAsia="Times New Roman" w:cs="Calibri"/>
          <w:sz w:val="24"/>
          <w:szCs w:val="24"/>
          <w:lang w:eastAsia="pl-PL"/>
        </w:rPr>
        <w:t>jego zatwierdzenia przez Beneficjenta</w:t>
      </w:r>
      <w:r w:rsidR="0034470D">
        <w:rPr>
          <w:rFonts w:eastAsia="Times New Roman" w:cs="Calibri"/>
          <w:sz w:val="24"/>
          <w:szCs w:val="24"/>
          <w:lang w:eastAsia="pl-PL"/>
        </w:rPr>
        <w:t xml:space="preserve"> tj. od 01.06</w:t>
      </w:r>
      <w:r w:rsidR="0034470D" w:rsidRPr="00205000">
        <w:rPr>
          <w:rFonts w:eastAsia="Times New Roman" w:cs="Calibri"/>
          <w:sz w:val="24"/>
          <w:szCs w:val="24"/>
          <w:lang w:eastAsia="pl-PL"/>
        </w:rPr>
        <w:t>.201</w:t>
      </w:r>
      <w:r w:rsidR="0034470D">
        <w:rPr>
          <w:rFonts w:eastAsia="Times New Roman" w:cs="Calibri"/>
          <w:sz w:val="24"/>
          <w:szCs w:val="24"/>
          <w:lang w:eastAsia="pl-PL"/>
        </w:rPr>
        <w:t>9</w:t>
      </w:r>
      <w:r w:rsidR="0034470D" w:rsidRPr="00205000">
        <w:rPr>
          <w:rFonts w:eastAsia="Times New Roman" w:cs="Calibri"/>
          <w:sz w:val="24"/>
          <w:szCs w:val="24"/>
          <w:lang w:eastAsia="pl-PL"/>
        </w:rPr>
        <w:t>r.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, przez cały okres realizacji projektu, tj.: do dnia 30 </w:t>
      </w:r>
      <w:r w:rsidR="0034470D">
        <w:rPr>
          <w:rFonts w:eastAsia="Times New Roman" w:cs="Calibri"/>
          <w:sz w:val="24"/>
          <w:szCs w:val="24"/>
          <w:lang w:eastAsia="pl-PL"/>
        </w:rPr>
        <w:t xml:space="preserve">listopada 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34470D">
        <w:rPr>
          <w:rFonts w:eastAsia="Times New Roman" w:cs="Calibri"/>
          <w:sz w:val="24"/>
          <w:szCs w:val="24"/>
          <w:lang w:eastAsia="pl-PL"/>
        </w:rPr>
        <w:t>20</w:t>
      </w:r>
      <w:r w:rsidRPr="00205000">
        <w:rPr>
          <w:rFonts w:eastAsia="Times New Roman" w:cs="Calibri"/>
          <w:sz w:val="24"/>
          <w:szCs w:val="24"/>
          <w:lang w:eastAsia="pl-PL"/>
        </w:rPr>
        <w:t xml:space="preserve"> r. Ostateczna interpretacja niniejszego Regulaminu należy do Beneficjenta i jest wiążąca dla Uczestniczki/</w:t>
      </w:r>
      <w:proofErr w:type="spellStart"/>
      <w:r w:rsidRPr="00205000">
        <w:rPr>
          <w:rFonts w:eastAsia="Times New Roman" w:cs="Calibri"/>
          <w:sz w:val="24"/>
          <w:szCs w:val="24"/>
          <w:lang w:eastAsia="pl-PL"/>
        </w:rPr>
        <w:t>ka</w:t>
      </w:r>
      <w:proofErr w:type="spellEnd"/>
      <w:r w:rsidRPr="00205000">
        <w:rPr>
          <w:rFonts w:eastAsia="Times New Roman" w:cs="Calibri"/>
          <w:sz w:val="24"/>
          <w:szCs w:val="24"/>
          <w:lang w:eastAsia="pl-PL"/>
        </w:rPr>
        <w:t xml:space="preserve"> projektu.</w:t>
      </w:r>
    </w:p>
    <w:p w:rsidR="00205000" w:rsidRPr="00205000" w:rsidRDefault="00205000" w:rsidP="00205000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05000">
        <w:rPr>
          <w:rFonts w:eastAsia="Times New Roman" w:cs="Calibri"/>
          <w:color w:val="000000"/>
          <w:sz w:val="24"/>
          <w:szCs w:val="24"/>
          <w:lang w:eastAsia="pl-PL"/>
        </w:rPr>
        <w:t>Beneficjent zastrzega sobie prawo do zmiany Regulaminu, poprzez każdorazowe zamieszczenie informacji o zmianie na stronie internetowej projektu.</w:t>
      </w:r>
    </w:p>
    <w:p w:rsidR="00205000" w:rsidRPr="00205000" w:rsidRDefault="00205000" w:rsidP="00205000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05000">
        <w:rPr>
          <w:rFonts w:eastAsia="Times New Roman" w:cs="Calibri"/>
          <w:color w:val="000000"/>
          <w:sz w:val="24"/>
          <w:szCs w:val="24"/>
          <w:lang w:eastAsia="pl-PL"/>
        </w:rPr>
        <w:t>W sprawach nieuregulowanych niniejszym Regulaminem wszelkie decyzje podejmuje Beneficjent.</w:t>
      </w:r>
    </w:p>
    <w:p w:rsidR="00205000" w:rsidRPr="00205000" w:rsidRDefault="00205000" w:rsidP="00205000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ED6E1F" w:rsidRPr="00205000" w:rsidRDefault="00ED6E1F">
      <w:pPr>
        <w:rPr>
          <w:sz w:val="24"/>
          <w:szCs w:val="24"/>
        </w:rPr>
      </w:pPr>
    </w:p>
    <w:sectPr w:rsidR="00ED6E1F" w:rsidRPr="00205000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7E"/>
    <w:multiLevelType w:val="hybridMultilevel"/>
    <w:tmpl w:val="A4B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04534"/>
    <w:multiLevelType w:val="hybridMultilevel"/>
    <w:tmpl w:val="280CDD2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1B0985"/>
    <w:multiLevelType w:val="hybridMultilevel"/>
    <w:tmpl w:val="B4AE09D6"/>
    <w:lvl w:ilvl="0" w:tplc="BC92D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A1F35"/>
    <w:multiLevelType w:val="hybridMultilevel"/>
    <w:tmpl w:val="C758218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115D3"/>
    <w:multiLevelType w:val="hybridMultilevel"/>
    <w:tmpl w:val="D96243D0"/>
    <w:lvl w:ilvl="0" w:tplc="7A8CD7E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D7D0F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2D330D"/>
    <w:multiLevelType w:val="hybridMultilevel"/>
    <w:tmpl w:val="FBE65BE0"/>
    <w:lvl w:ilvl="0" w:tplc="3682A3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>
    <w:nsid w:val="340C7385"/>
    <w:multiLevelType w:val="hybridMultilevel"/>
    <w:tmpl w:val="FD9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4E6248"/>
    <w:multiLevelType w:val="hybridMultilevel"/>
    <w:tmpl w:val="B9DA643C"/>
    <w:lvl w:ilvl="0" w:tplc="246A5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05000"/>
    <w:rsid w:val="002C2123"/>
    <w:rsid w:val="0034470D"/>
    <w:rsid w:val="003C38D6"/>
    <w:rsid w:val="003F2CE1"/>
    <w:rsid w:val="0040215A"/>
    <w:rsid w:val="0054272A"/>
    <w:rsid w:val="005964F9"/>
    <w:rsid w:val="008758F3"/>
    <w:rsid w:val="009D3314"/>
    <w:rsid w:val="00A858A3"/>
    <w:rsid w:val="00B346F5"/>
    <w:rsid w:val="00C95A86"/>
    <w:rsid w:val="00CC258E"/>
    <w:rsid w:val="00E60135"/>
    <w:rsid w:val="00ED6E1F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2019-08-04T17:50:00Z</dcterms:created>
  <dcterms:modified xsi:type="dcterms:W3CDTF">2019-08-04T17:50:00Z</dcterms:modified>
</cp:coreProperties>
</file>