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B" w:rsidRPr="009039D0" w:rsidRDefault="0070776B" w:rsidP="0070776B">
      <w:pPr>
        <w:jc w:val="center"/>
      </w:pPr>
    </w:p>
    <w:p w:rsidR="00935115" w:rsidRPr="0061225B" w:rsidRDefault="00935115" w:rsidP="00935115">
      <w:pPr>
        <w:spacing w:line="276" w:lineRule="auto"/>
        <w:rPr>
          <w:rFonts w:ascii="Times New Roman" w:hAnsi="Times New Roman"/>
        </w:rPr>
      </w:pPr>
      <w:r w:rsidRPr="0061225B">
        <w:rPr>
          <w:rFonts w:ascii="Times New Roman" w:hAnsi="Times New Roman"/>
        </w:rPr>
        <w:t xml:space="preserve">załącznik nr 5 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  <w:b/>
        </w:rPr>
      </w:pPr>
      <w:r w:rsidRPr="0061225B">
        <w:rPr>
          <w:rFonts w:ascii="Times New Roman" w:hAnsi="Times New Roman"/>
          <w:b/>
        </w:rPr>
        <w:t>UMOWA NR…..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  <w:b/>
        </w:rPr>
      </w:pPr>
      <w:r w:rsidRPr="0061225B">
        <w:rPr>
          <w:rFonts w:ascii="Times New Roman" w:hAnsi="Times New Roman"/>
          <w:b/>
        </w:rPr>
        <w:t>O UDZIELENIE WSPARCIA NA URUCHOMIENIE DZIAŁALNOŚCI GOSPODARCZEJ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W ramach Regionalnego Programu Operacyjnego Województwa Łódzkiego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Na lata 2014- 2020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</w:p>
    <w:p w:rsidR="00935115" w:rsidRPr="0061225B" w:rsidRDefault="00935115" w:rsidP="00935115">
      <w:pPr>
        <w:spacing w:line="276" w:lineRule="auto"/>
        <w:ind w:left="-426" w:firstLine="426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Oś priorytetowa VIII ZATRUDNIENIE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Działania VIII.3 WSPARCIE PRZEDSIĘBIORCZOŚCI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proofErr w:type="spellStart"/>
      <w:r w:rsidRPr="0061225B">
        <w:rPr>
          <w:rFonts w:ascii="Times New Roman" w:hAnsi="Times New Roman"/>
        </w:rPr>
        <w:t>Poddziałanie</w:t>
      </w:r>
      <w:proofErr w:type="spellEnd"/>
      <w:r w:rsidRPr="0061225B">
        <w:rPr>
          <w:rFonts w:ascii="Times New Roman" w:hAnsi="Times New Roman"/>
        </w:rPr>
        <w:t xml:space="preserve"> VII.3.1 WSPARCIE PRZEDSIĘBIORCZOŚCI W FORMACH BEZZWROTNYCH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Projekt: „ Czas na przedsiębiorczość”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współfinansowany ze środków Europejskiego Funduszu Społecznego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</w:rPr>
        <w:t>Nr umowy z Wojewódzkim Urzędem Pracy w Łodzi o dofinansowanie projektu:</w:t>
      </w:r>
    </w:p>
    <w:p w:rsidR="00935115" w:rsidRPr="0061225B" w:rsidRDefault="00935115" w:rsidP="00935115">
      <w:pPr>
        <w:spacing w:line="276" w:lineRule="auto"/>
        <w:jc w:val="center"/>
        <w:rPr>
          <w:rFonts w:ascii="Times New Roman" w:hAnsi="Times New Roman"/>
        </w:rPr>
      </w:pPr>
      <w:r w:rsidRPr="0061225B">
        <w:rPr>
          <w:rFonts w:ascii="Times New Roman" w:hAnsi="Times New Roman"/>
          <w:b/>
        </w:rPr>
        <w:t>RPLD.08.03.01-10-0035/18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zawarta dnia…………………………2019 r</w:t>
      </w:r>
      <w:r w:rsidR="006A7C5B">
        <w:rPr>
          <w:rFonts w:ascii="Times New Roman" w:hAnsi="Times New Roman"/>
        </w:rPr>
        <w:t>.</w:t>
      </w:r>
      <w:r w:rsidRPr="0061225B">
        <w:rPr>
          <w:rFonts w:ascii="Times New Roman" w:hAnsi="Times New Roman"/>
        </w:rPr>
        <w:t xml:space="preserve"> w ………………………………….. pomiędzy: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 xml:space="preserve">Stowarzyszeniem PROREW z siedzibą przy ul. Kasztanowa 12/15, 25-555 Kielce </w:t>
      </w:r>
      <w:r w:rsidRPr="0061225B">
        <w:rPr>
          <w:rFonts w:ascii="Times New Roman" w:hAnsi="Times New Roman"/>
        </w:rPr>
        <w:br/>
        <w:t>NIP 9591767464, Regon 260145843, wpisanym do rejestru stowarzyszeń pod nr KRS 000274767, reprezentowanym przez Marcina Agatowskiego -</w:t>
      </w:r>
      <w:r w:rsidR="001C0D4A">
        <w:rPr>
          <w:rFonts w:ascii="Times New Roman" w:hAnsi="Times New Roman"/>
        </w:rPr>
        <w:t xml:space="preserve"> </w:t>
      </w:r>
      <w:r w:rsidRPr="0061225B">
        <w:rPr>
          <w:rFonts w:ascii="Times New Roman" w:hAnsi="Times New Roman"/>
        </w:rPr>
        <w:t>Prezesa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Zwanym dalej „Realizatorem projektu”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a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Panią/Panem………………………………………………………………………………,   PESEL…………………….., nr dowodu osobistego:………………………………………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zam.………………………………..………………………</w:t>
      </w:r>
    </w:p>
    <w:p w:rsidR="00935115" w:rsidRPr="0061225B" w:rsidRDefault="00935115" w:rsidP="00935115">
      <w:pPr>
        <w:spacing w:line="276" w:lineRule="auto"/>
        <w:jc w:val="both"/>
        <w:rPr>
          <w:rFonts w:ascii="Times New Roman" w:hAnsi="Times New Roman"/>
        </w:rPr>
      </w:pPr>
      <w:r w:rsidRPr="0061225B">
        <w:rPr>
          <w:rFonts w:ascii="Times New Roman" w:hAnsi="Times New Roman"/>
        </w:rPr>
        <w:t>Zwaną dalej „ Uczestnikiem projektu” .</w:t>
      </w:r>
    </w:p>
    <w:p w:rsidR="001C3D94" w:rsidRDefault="001C3D94" w:rsidP="00E94086"/>
    <w:p w:rsidR="00055251" w:rsidRDefault="00055251" w:rsidP="00E94086"/>
    <w:p w:rsidR="00C46A0E" w:rsidRDefault="00C46A0E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 xml:space="preserve">Realizator projektu zobowiązuje się udzielić uczestnikowi wsparcia finansowego na uruchomienie działalności gospodarczej a uczestnik zobowiązuje prowadzić działalność gospodarczą przez okres </w:t>
      </w:r>
      <w:r w:rsidR="007B1ACE">
        <w:t xml:space="preserve">co najmniej </w:t>
      </w:r>
      <w:r>
        <w:t>12 miesięcy od jej rozpoczęcia oraz wykorzystać udzielone wsparcie finansowe na warunkach wynikających z umowy</w:t>
      </w:r>
      <w:r w:rsidR="00B6055A">
        <w:t>.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 xml:space="preserve">Wsparcie jest udzielane w ramach projektu pod tytułem </w:t>
      </w:r>
      <w:r w:rsidR="00935115">
        <w:t>„Czas na przedsiębiorczość”</w:t>
      </w:r>
      <w:r>
        <w:t xml:space="preserve">, dofinansowanego ze środków Europejskiego Funduszu Społecznego w ramach Regionalnego Programu Operacyjnego Województwa Łódzkiego na lata 2014-2020, realizowanego na podstawie umowy o dofinansowanie projektu nr </w:t>
      </w:r>
      <w:r w:rsidR="00935115" w:rsidRPr="0061225B">
        <w:rPr>
          <w:rFonts w:ascii="Times New Roman" w:hAnsi="Times New Roman"/>
          <w:b/>
        </w:rPr>
        <w:t>RPLD.08.03.01-10-0035/18</w:t>
      </w:r>
      <w:r>
        <w:t xml:space="preserve"> z </w:t>
      </w:r>
      <w:r w:rsidR="00935115">
        <w:t>18.01.2019</w:t>
      </w:r>
      <w:r w:rsidR="006A7C5B">
        <w:t xml:space="preserve"> </w:t>
      </w:r>
      <w:r w:rsidR="00935115">
        <w:t xml:space="preserve">r. </w:t>
      </w:r>
      <w:r>
        <w:t>zawartej pomiędzy realizatorem projektu a Wojewódzkim Urzędem Pracy w Łodzi.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 xml:space="preserve">Strony ustalają, że wykładnia postanowień niniejszej umowy będzie dokonywana </w:t>
      </w:r>
      <w:r w:rsidR="006A7C5B">
        <w:br/>
      </w:r>
      <w:r>
        <w:t>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F60541" w:rsidRDefault="00F60541" w:rsidP="006A7C5B">
      <w:pPr>
        <w:pStyle w:val="02Tre"/>
        <w:numPr>
          <w:ilvl w:val="2"/>
          <w:numId w:val="8"/>
        </w:numPr>
      </w:pPr>
      <w:r w:rsidRPr="00F60541">
        <w:t>Wsparcie finansowe obejmuje:</w:t>
      </w:r>
    </w:p>
    <w:p w:rsidR="00405341" w:rsidRDefault="00405341" w:rsidP="006A7C5B">
      <w:pPr>
        <w:pStyle w:val="02Tre"/>
        <w:numPr>
          <w:ilvl w:val="5"/>
          <w:numId w:val="8"/>
        </w:numPr>
      </w:pPr>
      <w:r>
        <w:t>jednorazową dotację w wysokości …………………….. zł,</w:t>
      </w:r>
    </w:p>
    <w:p w:rsidR="00405341" w:rsidRDefault="00405341" w:rsidP="006A7C5B">
      <w:pPr>
        <w:pStyle w:val="02Tre"/>
        <w:numPr>
          <w:ilvl w:val="5"/>
          <w:numId w:val="8"/>
        </w:numPr>
      </w:pPr>
      <w:r>
        <w:t xml:space="preserve">finansowe wsparcie pomostowe w całkowitej wysokości </w:t>
      </w:r>
      <w:r w:rsidR="00E54733">
        <w:t xml:space="preserve">(bez podatku VAT) </w:t>
      </w:r>
      <w:r>
        <w:t>………………… zł wypłacane w …… miesięcznych transzach wynoszących ……………. zł każda.</w:t>
      </w:r>
    </w:p>
    <w:p w:rsidR="00505541" w:rsidRPr="00882ACF" w:rsidRDefault="006A7C5B" w:rsidP="006A7C5B">
      <w:pPr>
        <w:pStyle w:val="02Tre"/>
        <w:numPr>
          <w:ilvl w:val="5"/>
          <w:numId w:val="8"/>
        </w:numPr>
      </w:pPr>
      <w:r w:rsidRPr="00882ACF">
        <w:rPr>
          <w:rFonts w:asciiTheme="minorHAnsi" w:hAnsiTheme="minorHAnsi" w:cstheme="minorHAnsi"/>
        </w:rPr>
        <w:t>fakultatywne wsparcie pomostowe</w:t>
      </w:r>
      <w:r w:rsidR="00505541" w:rsidRPr="00882ACF">
        <w:rPr>
          <w:rFonts w:asciiTheme="minorHAnsi" w:hAnsiTheme="minorHAnsi" w:cstheme="minorHAnsi"/>
        </w:rPr>
        <w:t xml:space="preserve"> w postaci usług doradczych o charakterze specjalistycznym udzielanych w okresie pierwszych 12 miesięcy prowadzenia działalności gospodarczej</w:t>
      </w:r>
      <w:r w:rsidRPr="00882ACF">
        <w:rPr>
          <w:rFonts w:asciiTheme="minorHAnsi" w:hAnsiTheme="minorHAnsi" w:cstheme="minorHAnsi"/>
        </w:rPr>
        <w:t xml:space="preserve">. </w:t>
      </w:r>
    </w:p>
    <w:p w:rsidR="0034662A" w:rsidRDefault="00960430" w:rsidP="006A7C5B">
      <w:pPr>
        <w:pStyle w:val="02Tre"/>
        <w:numPr>
          <w:ilvl w:val="2"/>
          <w:numId w:val="8"/>
        </w:numPr>
      </w:pPr>
      <w:r>
        <w:t>J</w:t>
      </w:r>
      <w:r w:rsidR="0034662A" w:rsidRPr="0034662A">
        <w:t>ednorazow</w:t>
      </w:r>
      <w:r>
        <w:t>a</w:t>
      </w:r>
      <w:r w:rsidR="0034662A" w:rsidRPr="0034662A">
        <w:t xml:space="preserve"> dotacj</w:t>
      </w:r>
      <w:r>
        <w:t>a wypłac</w:t>
      </w:r>
      <w:r w:rsidR="00531545">
        <w:t>ona zostanie</w:t>
      </w:r>
      <w:r w:rsidR="0034662A" w:rsidRPr="0034662A">
        <w:t xml:space="preserve"> w terminie 14 dni od dnia podpisania umowy</w:t>
      </w:r>
      <w:r w:rsidR="0034662A">
        <w:t>.</w:t>
      </w:r>
    </w:p>
    <w:p w:rsidR="0034662A" w:rsidRDefault="0034662A" w:rsidP="006A7C5B">
      <w:pPr>
        <w:pStyle w:val="02Tre"/>
        <w:numPr>
          <w:ilvl w:val="2"/>
          <w:numId w:val="8"/>
        </w:numPr>
      </w:pPr>
      <w:r w:rsidRPr="0034662A">
        <w:t>Transze finansowego wsparcie pomostowego wypłacane są z góry, co miesiąc, w terminie do 10-tego dnia miesiąca, począwszy od dnia rozpoczęcia działalności gospodarczej</w:t>
      </w:r>
      <w:r>
        <w:t>.</w:t>
      </w:r>
    </w:p>
    <w:p w:rsidR="008C3C59" w:rsidRDefault="0034662A" w:rsidP="006A7C5B">
      <w:pPr>
        <w:pStyle w:val="02Tre"/>
        <w:numPr>
          <w:ilvl w:val="2"/>
          <w:numId w:val="8"/>
        </w:numPr>
      </w:pPr>
      <w:r>
        <w:t>Wypłata wsparcia finansowego ulega zawieszeniu do czasu złożenia i akceptacji przez realizatora projektu zabezpieczenia należytego wykonania umowy.</w:t>
      </w:r>
      <w:r w:rsidR="00286AAA">
        <w:t xml:space="preserve"> Niewypłacone zgodnie z niniejszym ustępem wsparcie finansowe zostanie wypłacone niezwłocznie po ustaniu przeszkody.</w:t>
      </w:r>
    </w:p>
    <w:p w:rsidR="00DB7437" w:rsidRPr="00DB7437" w:rsidRDefault="00DB7437" w:rsidP="006A7C5B">
      <w:pPr>
        <w:pStyle w:val="Akapitzlist"/>
        <w:numPr>
          <w:ilvl w:val="2"/>
          <w:numId w:val="8"/>
        </w:numPr>
        <w:jc w:val="both"/>
      </w:pPr>
      <w:r w:rsidRPr="00DB7437">
        <w:t xml:space="preserve"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</w:t>
      </w:r>
      <w:r w:rsidR="006A7C5B">
        <w:br/>
      </w:r>
      <w:r w:rsidRPr="00DB7437">
        <w:t>w projekcie.</w:t>
      </w:r>
    </w:p>
    <w:p w:rsidR="00DB7437" w:rsidRDefault="00DB7437" w:rsidP="00FC0369">
      <w:pPr>
        <w:pStyle w:val="02Tre"/>
        <w:numPr>
          <w:ilvl w:val="0"/>
          <w:numId w:val="0"/>
        </w:numPr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>Uczestnik uprawniony jest wykorzystać wsparcie finansowe wyłącznie w celu prowadzenia działalności gospodarczej i wyłącznie w sposób zgodny z biznesplanem.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 xml:space="preserve">Wsparcie finansowe będzie wypłacone na rachunek bankowy uczestnika nr ……………………………… . </w:t>
      </w:r>
    </w:p>
    <w:p w:rsidR="00405341" w:rsidRDefault="00405341" w:rsidP="006A7C5B">
      <w:pPr>
        <w:pStyle w:val="02Tre"/>
        <w:numPr>
          <w:ilvl w:val="2"/>
          <w:numId w:val="8"/>
        </w:numPr>
      </w:pPr>
      <w:r>
        <w:t>Wsparcie finansowe nie może być wykorzystane na: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lastRenderedPageBreak/>
        <w:t>zapłatę grzywien, kar i innych podobnych opłat wynikających z naruszenia przez beneficjenta pomocy przepisów obowiązującego prawa,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t>zakup środków transportu w przypadku podejmowania działalności w sektorze transportu towarów,</w:t>
      </w:r>
    </w:p>
    <w:p w:rsidR="005721CA" w:rsidRDefault="00405341" w:rsidP="00FB6264">
      <w:pPr>
        <w:pStyle w:val="02Tre"/>
        <w:numPr>
          <w:ilvl w:val="5"/>
          <w:numId w:val="8"/>
        </w:numPr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5721CA">
        <w:t>.</w:t>
      </w:r>
    </w:p>
    <w:p w:rsidR="00935115" w:rsidRPr="00882ACF" w:rsidRDefault="006A7C5B" w:rsidP="00FB6264">
      <w:pPr>
        <w:pStyle w:val="02Tre"/>
        <w:numPr>
          <w:ilvl w:val="5"/>
          <w:numId w:val="8"/>
        </w:numPr>
      </w:pPr>
      <w:r w:rsidRPr="00882ACF">
        <w:t xml:space="preserve">zakupu nieruchomości, </w:t>
      </w:r>
    </w:p>
    <w:p w:rsidR="00935115" w:rsidRPr="00882ACF" w:rsidRDefault="006A7C5B" w:rsidP="00FB6264">
      <w:pPr>
        <w:pStyle w:val="02Tre"/>
        <w:numPr>
          <w:ilvl w:val="5"/>
          <w:numId w:val="8"/>
        </w:numPr>
      </w:pPr>
      <w:r w:rsidRPr="00882ACF">
        <w:t>z</w:t>
      </w:r>
      <w:r w:rsidR="00935115" w:rsidRPr="00882ACF">
        <w:t>akupu szkoleń</w:t>
      </w:r>
      <w:r w:rsidRPr="00882ACF">
        <w:t xml:space="preserve">, </w:t>
      </w:r>
    </w:p>
    <w:p w:rsidR="00935115" w:rsidRPr="00882ACF" w:rsidRDefault="006A7C5B" w:rsidP="00FB6264">
      <w:pPr>
        <w:pStyle w:val="02Tre"/>
        <w:numPr>
          <w:ilvl w:val="5"/>
          <w:numId w:val="8"/>
        </w:numPr>
      </w:pPr>
      <w:r w:rsidRPr="00882ACF">
        <w:t>w</w:t>
      </w:r>
      <w:r w:rsidR="00935115" w:rsidRPr="00882ACF">
        <w:t xml:space="preserve"> więcej niż 50% wartości wypłaconej dotacji - na zakup środków obrotowych (towaru, materiałów do produkcji) lub środków transportu</w:t>
      </w:r>
      <w:r w:rsidRPr="00882ACF">
        <w:t>,</w:t>
      </w:r>
    </w:p>
    <w:p w:rsidR="00A84B47" w:rsidRPr="00882ACF" w:rsidRDefault="006A7C5B" w:rsidP="00FB6264">
      <w:pPr>
        <w:pStyle w:val="02Tre"/>
        <w:numPr>
          <w:ilvl w:val="5"/>
          <w:numId w:val="8"/>
        </w:numPr>
      </w:pPr>
      <w:r w:rsidRPr="00882ACF">
        <w:t>l</w:t>
      </w:r>
      <w:r w:rsidR="00935115" w:rsidRPr="00882ACF">
        <w:t>easing maszyn, pojazdów i urządzeń</w:t>
      </w:r>
      <w:r w:rsidRPr="00882ACF">
        <w:t xml:space="preserve">, </w:t>
      </w:r>
      <w:r w:rsidR="00935115" w:rsidRPr="00882ACF">
        <w:t xml:space="preserve"> </w:t>
      </w:r>
    </w:p>
    <w:p w:rsidR="00A84B47" w:rsidRPr="00882ACF" w:rsidRDefault="006A7C5B" w:rsidP="00FB6264">
      <w:pPr>
        <w:pStyle w:val="02Tre"/>
        <w:numPr>
          <w:ilvl w:val="5"/>
          <w:numId w:val="8"/>
        </w:numPr>
      </w:pPr>
      <w:r w:rsidRPr="00882ACF">
        <w:t>w</w:t>
      </w:r>
      <w:r w:rsidR="00A84B47" w:rsidRPr="00882ACF">
        <w:t>niesienia wkładów do spółek</w:t>
      </w:r>
      <w:r w:rsidRPr="00882ACF">
        <w:t>,</w:t>
      </w:r>
    </w:p>
    <w:p w:rsidR="00935115" w:rsidRPr="00882ACF" w:rsidRDefault="006A7C5B" w:rsidP="00FB6264">
      <w:pPr>
        <w:pStyle w:val="02Tre"/>
        <w:numPr>
          <w:ilvl w:val="5"/>
          <w:numId w:val="8"/>
        </w:numPr>
      </w:pPr>
      <w:r w:rsidRPr="00882ACF">
        <w:t>w</w:t>
      </w:r>
      <w:r w:rsidR="00A84B47" w:rsidRPr="00882ACF">
        <w:t>ypłatę wynagrodzeń (z wyjątkiem zapłaty za usługi zlecone np. usługi biura rachunkowego)</w:t>
      </w:r>
      <w:r w:rsidRPr="00882ACF">
        <w:t xml:space="preserve">. </w:t>
      </w:r>
    </w:p>
    <w:p w:rsidR="008A3C8B" w:rsidRPr="00CD63A0" w:rsidRDefault="005721CA" w:rsidP="00FB6264">
      <w:pPr>
        <w:pStyle w:val="02Tre"/>
        <w:numPr>
          <w:ilvl w:val="2"/>
          <w:numId w:val="8"/>
        </w:numPr>
      </w:pPr>
      <w:r>
        <w:t xml:space="preserve">Jeżeli uczestnik, który </w:t>
      </w:r>
      <w:r w:rsidR="00174E5D">
        <w:t xml:space="preserve">zwierając niniejszą umowę </w:t>
      </w:r>
      <w:r>
        <w:t xml:space="preserve">zadeklarował, że nie zamierza zarejestrować się </w:t>
      </w:r>
      <w:r w:rsidRPr="00CD63A0">
        <w:t>jako podatnik VAT</w:t>
      </w:r>
      <w:r w:rsidR="004B2D8E" w:rsidRPr="00CD63A0">
        <w:t xml:space="preserve"> i otrzymał dotację w pełnej kwocie</w:t>
      </w:r>
      <w:r w:rsidRPr="00CD63A0">
        <w:t xml:space="preserve">, </w:t>
      </w:r>
      <w:r w:rsidR="00174E5D" w:rsidRPr="00CD63A0">
        <w:t xml:space="preserve">a </w:t>
      </w:r>
      <w:r w:rsidR="00F47912" w:rsidRPr="00CD63A0">
        <w:t xml:space="preserve">w okresie 5 lat </w:t>
      </w:r>
      <w:r w:rsidR="00157B4A" w:rsidRPr="00CD63A0">
        <w:t xml:space="preserve">licząc </w:t>
      </w:r>
      <w:r w:rsidR="00F47912" w:rsidRPr="00CD63A0">
        <w:t>od</w:t>
      </w:r>
      <w:r w:rsidR="00174E5D" w:rsidRPr="00CD63A0">
        <w:t xml:space="preserve"> dnia złożenia oświadczenia</w:t>
      </w:r>
      <w:r w:rsidR="00DB37E6" w:rsidRPr="00CD63A0">
        <w:t xml:space="preserve">, o którym mowa w </w:t>
      </w:r>
      <w:r w:rsidR="00DB37E6" w:rsidRPr="00CD63A0">
        <w:rPr>
          <w:rFonts w:cs="Calibri"/>
        </w:rPr>
        <w:t>§</w:t>
      </w:r>
      <w:r w:rsidR="00DB37E6" w:rsidRPr="00CD63A0">
        <w:t>8 ust.4</w:t>
      </w:r>
      <w:r w:rsidR="00F47912" w:rsidRPr="00CD63A0">
        <w:t xml:space="preserve">, </w:t>
      </w:r>
      <w:r w:rsidRPr="00CD63A0">
        <w:t xml:space="preserve">dokona takiej rejestracji </w:t>
      </w:r>
      <w:r w:rsidR="008A3C8B" w:rsidRPr="00CD63A0">
        <w:t xml:space="preserve">zobowiązany jest powiadomić o tym fakcie realizatora projektu w terminie 14 dni. </w:t>
      </w:r>
    </w:p>
    <w:p w:rsidR="005721CA" w:rsidRPr="00CD63A0" w:rsidRDefault="008A3C8B" w:rsidP="00FB6264">
      <w:pPr>
        <w:pStyle w:val="02Tre"/>
        <w:numPr>
          <w:ilvl w:val="2"/>
          <w:numId w:val="8"/>
        </w:numPr>
      </w:pPr>
      <w:r w:rsidRPr="00CD63A0">
        <w:t xml:space="preserve">W takim przypadku, </w:t>
      </w:r>
      <w:r w:rsidR="004B2D8E" w:rsidRPr="00CD63A0">
        <w:t>kwota dotacji, o której</w:t>
      </w:r>
      <w:r w:rsidR="005721CA" w:rsidRPr="00CD63A0">
        <w:t xml:space="preserve"> mowa w § 2</w:t>
      </w:r>
      <w:r w:rsidR="000D216F" w:rsidRPr="00CD63A0">
        <w:t xml:space="preserve"> ust 1</w:t>
      </w:r>
      <w:r w:rsidR="00174E5D" w:rsidRPr="00CD63A0">
        <w:t>ppkt a)</w:t>
      </w:r>
      <w:r w:rsidR="005721CA" w:rsidRPr="00CD63A0">
        <w:t xml:space="preserve"> ulega pomniejszeniu.</w:t>
      </w:r>
      <w:r w:rsidRPr="00CD63A0">
        <w:t xml:space="preserve"> P</w:t>
      </w:r>
      <w:r w:rsidR="005721CA" w:rsidRPr="00CD63A0">
        <w:t xml:space="preserve">omniejszone wsparcie stanowić będzie równowartość </w:t>
      </w:r>
      <w:r w:rsidR="009C7C71" w:rsidRPr="00CD63A0">
        <w:t>ilorazu</w:t>
      </w:r>
      <w:r w:rsidR="006A7C5B">
        <w:t xml:space="preserve"> </w:t>
      </w:r>
      <w:r w:rsidR="00994ED1" w:rsidRPr="00CD63A0">
        <w:t xml:space="preserve">wysokości </w:t>
      </w:r>
      <w:r w:rsidR="00405FE1" w:rsidRPr="00CD63A0">
        <w:t xml:space="preserve">przyznanej </w:t>
      </w:r>
      <w:r w:rsidR="004B2D8E" w:rsidRPr="00CD63A0">
        <w:t>kwoty jednorazowej dotacji</w:t>
      </w:r>
      <w:r w:rsidR="006A7C5B">
        <w:t xml:space="preserve"> </w:t>
      </w:r>
      <w:r w:rsidR="005721CA" w:rsidRPr="00CD63A0">
        <w:t xml:space="preserve">oraz </w:t>
      </w:r>
      <w:r w:rsidR="009C7C71" w:rsidRPr="00CD63A0">
        <w:t>liczby 1,23</w:t>
      </w:r>
      <w:r w:rsidR="005721CA" w:rsidRPr="00CD63A0">
        <w:t xml:space="preserve">. </w:t>
      </w:r>
    </w:p>
    <w:p w:rsidR="000C5085" w:rsidRPr="009A57D9" w:rsidRDefault="000C5085" w:rsidP="00FB6264">
      <w:pPr>
        <w:pStyle w:val="02Tre"/>
        <w:numPr>
          <w:ilvl w:val="2"/>
          <w:numId w:val="8"/>
        </w:numPr>
      </w:pPr>
      <w:r w:rsidRPr="00CD63A0">
        <w:rPr>
          <w:rFonts w:asciiTheme="minorHAnsi" w:hAnsiTheme="minorHAnsi" w:cstheme="minorHAnsi"/>
        </w:rPr>
        <w:t xml:space="preserve">Uczestnik, który dokonał rejestracji i poinformował </w:t>
      </w:r>
      <w:r>
        <w:rPr>
          <w:rFonts w:asciiTheme="minorHAnsi" w:hAnsiTheme="minorHAnsi" w:cstheme="minorHAnsi"/>
        </w:rPr>
        <w:t>o tym fakcie realizatora projektu</w:t>
      </w:r>
      <w:r w:rsidR="006A7C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terminie 14 dni, zobowiązany jest do zwrotu </w:t>
      </w:r>
      <w:r w:rsidRPr="002369D3">
        <w:rPr>
          <w:rFonts w:asciiTheme="minorHAnsi" w:hAnsiTheme="minorHAnsi" w:cstheme="minorHAnsi"/>
        </w:rPr>
        <w:t>kwoty stanowiącej</w:t>
      </w:r>
      <w:r>
        <w:rPr>
          <w:rFonts w:asciiTheme="minorHAnsi" w:hAnsiTheme="minorHAnsi" w:cstheme="minorHAnsi"/>
        </w:rPr>
        <w:t xml:space="preserve"> różnic</w:t>
      </w:r>
      <w:r w:rsidR="00FB6264">
        <w:rPr>
          <w:rFonts w:asciiTheme="minorHAnsi" w:hAnsiTheme="minorHAnsi" w:cstheme="minorHAnsi"/>
        </w:rPr>
        <w:t xml:space="preserve">ę kwoty pełnej i pomniejszonej, </w:t>
      </w:r>
      <w:r>
        <w:rPr>
          <w:rFonts w:asciiTheme="minorHAnsi" w:hAnsiTheme="minorHAnsi" w:cstheme="minorHAnsi"/>
        </w:rPr>
        <w:br/>
      </w:r>
      <w:r w:rsidRPr="00AB59A4">
        <w:rPr>
          <w:rFonts w:asciiTheme="minorHAnsi" w:hAnsiTheme="minorHAnsi"/>
        </w:rPr>
        <w:t>w terminie nie dłuższym niż 90 dni od dnia złożenia pierwszej deklaracji podatkowej VAT</w:t>
      </w:r>
      <w:r>
        <w:rPr>
          <w:rFonts w:asciiTheme="minorHAnsi" w:hAnsiTheme="minorHAnsi"/>
        </w:rPr>
        <w:t>.</w:t>
      </w:r>
    </w:p>
    <w:p w:rsidR="00DE10AE" w:rsidRPr="00583DB4" w:rsidRDefault="000C5085" w:rsidP="00FB6264">
      <w:pPr>
        <w:pStyle w:val="02Tre"/>
        <w:numPr>
          <w:ilvl w:val="2"/>
          <w:numId w:val="8"/>
        </w:numPr>
      </w:pPr>
      <w:r w:rsidRPr="00DB159A">
        <w:rPr>
          <w:rFonts w:asciiTheme="minorHAnsi" w:hAnsiTheme="minorHAnsi" w:cstheme="minorHAnsi"/>
        </w:rPr>
        <w:t>Uczestnik, który dokonał rejestracji</w:t>
      </w:r>
      <w:r w:rsidR="004629AB">
        <w:rPr>
          <w:rFonts w:asciiTheme="minorHAnsi" w:hAnsiTheme="minorHAnsi" w:cstheme="minorHAnsi"/>
        </w:rPr>
        <w:t>,</w:t>
      </w:r>
      <w:r w:rsidRPr="00DB159A">
        <w:rPr>
          <w:rFonts w:asciiTheme="minorHAnsi" w:hAnsiTheme="minorHAnsi" w:cstheme="minorHAnsi"/>
        </w:rPr>
        <w:t xml:space="preserve"> ale wbrew ciążącemu obowiązkowi nie zawiadomił o tym realizatora projektu</w:t>
      </w:r>
      <w:r w:rsidR="004629AB">
        <w:rPr>
          <w:rFonts w:asciiTheme="minorHAnsi" w:hAnsiTheme="minorHAnsi" w:cstheme="minorHAnsi"/>
        </w:rPr>
        <w:t>,</w:t>
      </w:r>
      <w:r w:rsidRPr="00DB159A">
        <w:rPr>
          <w:rFonts w:asciiTheme="minorHAnsi" w:hAnsiTheme="minorHAnsi" w:cstheme="minorHAnsi"/>
        </w:rPr>
        <w:t xml:space="preserve"> zobowiązany jest do </w:t>
      </w:r>
      <w:r w:rsidRPr="00DB159A">
        <w:rPr>
          <w:rFonts w:asciiTheme="minorHAnsi" w:hAnsiTheme="minorHAnsi"/>
        </w:rPr>
        <w:t xml:space="preserve">zwrotu kwoty stanowiącej różnicę kwoty pełnej </w:t>
      </w:r>
      <w:r w:rsidR="00FB6264">
        <w:rPr>
          <w:rFonts w:asciiTheme="minorHAnsi" w:hAnsiTheme="minorHAnsi"/>
        </w:rPr>
        <w:br/>
      </w:r>
      <w:r w:rsidRPr="00DB159A">
        <w:rPr>
          <w:rFonts w:asciiTheme="minorHAnsi" w:hAnsiTheme="minorHAnsi"/>
        </w:rPr>
        <w:t xml:space="preserve">i pomniejszonej wraz z odsetkami ustawowymi liczonymi od dnia zarejestrowania się jako podatnik VAT, w terminie 30 dni </w:t>
      </w:r>
      <w:r w:rsidR="00583DB4">
        <w:rPr>
          <w:rFonts w:asciiTheme="minorHAnsi" w:hAnsiTheme="minorHAnsi"/>
        </w:rPr>
        <w:t xml:space="preserve">od dnia otrzymania wezwania od </w:t>
      </w:r>
      <w:r w:rsidRPr="00DB159A">
        <w:rPr>
          <w:rFonts w:asciiTheme="minorHAnsi" w:hAnsiTheme="minorHAnsi"/>
        </w:rPr>
        <w:t>realizatora projektu</w:t>
      </w:r>
      <w:r>
        <w:rPr>
          <w:rFonts w:asciiTheme="minorHAnsi" w:hAnsiTheme="minorHAnsi"/>
        </w:rPr>
        <w:t>.</w:t>
      </w:r>
    </w:p>
    <w:p w:rsidR="00583DB4" w:rsidRDefault="00583DB4" w:rsidP="00FB6264">
      <w:pPr>
        <w:pStyle w:val="02Tre"/>
        <w:numPr>
          <w:ilvl w:val="2"/>
          <w:numId w:val="8"/>
        </w:numPr>
      </w:pPr>
      <w:r w:rsidRPr="007F27EC">
        <w:rPr>
          <w:rFonts w:asciiTheme="minorHAnsi" w:hAnsiTheme="minorHAnsi" w:cstheme="minorHAnsi"/>
        </w:rPr>
        <w:t>Postanowienia punktu 4, 5, 6 i 7 dotyczą również uczestnika, któremu przyznano jednorazową dotację w pełnej kwocie z uwagi na zadeklarowanie prowadzenia wyłącznie działalności zwolnionej z VAT.</w:t>
      </w:r>
    </w:p>
    <w:p w:rsidR="001053C1" w:rsidRDefault="00DE10AE" w:rsidP="00FB6264">
      <w:pPr>
        <w:pStyle w:val="02Tre"/>
        <w:numPr>
          <w:ilvl w:val="2"/>
          <w:numId w:val="8"/>
        </w:numPr>
      </w:pPr>
      <w:r>
        <w:t xml:space="preserve">Wyrejestrowanie się uczestnika jako podatnika VAT nie stanowi podstawy do zwiększenia wysokości </w:t>
      </w:r>
      <w:r w:rsidR="0088532B">
        <w:t>przyznanej dotacji</w:t>
      </w:r>
      <w:r>
        <w:t>.</w:t>
      </w:r>
    </w:p>
    <w:p w:rsidR="00DB7437" w:rsidRPr="00DB7437" w:rsidRDefault="00DB7437" w:rsidP="00FB6264">
      <w:pPr>
        <w:pStyle w:val="02Tre"/>
        <w:numPr>
          <w:ilvl w:val="2"/>
          <w:numId w:val="8"/>
        </w:numPr>
      </w:pPr>
      <w:r w:rsidRPr="00DB7437">
        <w:rPr>
          <w:rFonts w:cs="Calibri"/>
        </w:rPr>
        <w:t>Wsparcie pomostowe w formie finansowej jest przyznawane na pokrycie:</w:t>
      </w:r>
    </w:p>
    <w:p w:rsidR="00DB7437" w:rsidRPr="00DB7437" w:rsidRDefault="00DB7437" w:rsidP="00FB6264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B7437">
        <w:rPr>
          <w:rFonts w:cs="Calibri"/>
        </w:rPr>
        <w:t>obowiązkowych składek ZUS,</w:t>
      </w:r>
    </w:p>
    <w:p w:rsidR="00DB7437" w:rsidRPr="00DB7437" w:rsidRDefault="00DB7437" w:rsidP="00FB6264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B7437">
        <w:rPr>
          <w:rFonts w:cs="Calibri"/>
        </w:rPr>
        <w:t>innych wydatków bieżących w kwocie netto, tj. bez podatku VAT.</w:t>
      </w:r>
    </w:p>
    <w:p w:rsidR="00DB7437" w:rsidRPr="00DB7437" w:rsidRDefault="00DB7437" w:rsidP="00FB6264">
      <w:pPr>
        <w:pStyle w:val="Akapitzlist"/>
        <w:numPr>
          <w:ilvl w:val="2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B7437">
        <w:rPr>
          <w:rFonts w:asciiTheme="minorHAnsi" w:hAnsiTheme="minorHAnsi" w:cstheme="minorHAnsi"/>
        </w:rPr>
        <w:t>W ramach wsparcia pomostowego w formie finansowej w żadnym przypadku nie dochodzi do finansowania ze środków projektu podatku VAT.</w:t>
      </w:r>
    </w:p>
    <w:p w:rsidR="00DB7437" w:rsidRDefault="00DB7437" w:rsidP="00FC0369">
      <w:pPr>
        <w:pStyle w:val="02Tre"/>
        <w:numPr>
          <w:ilvl w:val="0"/>
          <w:numId w:val="0"/>
        </w:numPr>
        <w:jc w:val="left"/>
      </w:pPr>
    </w:p>
    <w:p w:rsidR="00FB6264" w:rsidRDefault="00FB6264" w:rsidP="00FC0369">
      <w:pPr>
        <w:pStyle w:val="02Tre"/>
        <w:numPr>
          <w:ilvl w:val="0"/>
          <w:numId w:val="0"/>
        </w:numPr>
        <w:jc w:val="left"/>
      </w:pPr>
    </w:p>
    <w:p w:rsidR="00FB6264" w:rsidRDefault="00FB6264" w:rsidP="00FC0369">
      <w:pPr>
        <w:pStyle w:val="02Tre"/>
        <w:numPr>
          <w:ilvl w:val="0"/>
          <w:numId w:val="0"/>
        </w:numPr>
        <w:jc w:val="left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 xml:space="preserve">Uczestnik zobowiązuje </w:t>
      </w:r>
      <w:r w:rsidR="00127CBB">
        <w:t xml:space="preserve">się </w:t>
      </w:r>
      <w:r>
        <w:t>rozpocząć działalność gospodarczą w terminie</w:t>
      </w:r>
      <w:r w:rsidRPr="00C05487">
        <w:t xml:space="preserve"> </w:t>
      </w:r>
      <w:r w:rsidR="00882ACF" w:rsidRPr="00C05487">
        <w:t>10</w:t>
      </w:r>
      <w:r w:rsidR="00A84B47" w:rsidRPr="00C05487">
        <w:t xml:space="preserve"> dni roboczych</w:t>
      </w:r>
      <w:r>
        <w:t xml:space="preserve"> od podpisania umowy.</w:t>
      </w:r>
    </w:p>
    <w:p w:rsidR="00405341" w:rsidRPr="00882ACF" w:rsidRDefault="00405341" w:rsidP="00FB6264">
      <w:pPr>
        <w:pStyle w:val="02Tre"/>
        <w:numPr>
          <w:ilvl w:val="2"/>
          <w:numId w:val="8"/>
        </w:numPr>
      </w:pPr>
      <w:r w:rsidRPr="00882ACF">
        <w:t>Uczestnik zobowiązany jest złożyć zabezpieczenie należytego wykonania umowy w postac</w:t>
      </w:r>
      <w:r w:rsidR="00FB6264" w:rsidRPr="00882ACF">
        <w:t>i</w:t>
      </w:r>
      <w:r w:rsidR="00A84B47" w:rsidRPr="00882ACF">
        <w:t xml:space="preserve"> weksla </w:t>
      </w:r>
      <w:proofErr w:type="spellStart"/>
      <w:r w:rsidR="00A84B47" w:rsidRPr="00882ACF">
        <w:t>in</w:t>
      </w:r>
      <w:proofErr w:type="spellEnd"/>
      <w:r w:rsidR="00A84B47" w:rsidRPr="00882ACF">
        <w:t xml:space="preserve"> blanco wraz z deklaracją wekslową  w dniu </w:t>
      </w:r>
      <w:r w:rsidRPr="00882ACF">
        <w:t>podpisania umowy.</w:t>
      </w:r>
    </w:p>
    <w:p w:rsidR="00A84B47" w:rsidRPr="00882ACF" w:rsidRDefault="00A84B47" w:rsidP="00FB6264">
      <w:pPr>
        <w:autoSpaceDE w:val="0"/>
        <w:autoSpaceDN w:val="0"/>
        <w:adjustRightInd w:val="0"/>
        <w:ind w:left="567" w:hanging="283"/>
        <w:jc w:val="both"/>
        <w:rPr>
          <w:rFonts w:asciiTheme="minorHAnsi" w:hAnsiTheme="minorHAnsi"/>
        </w:rPr>
      </w:pPr>
      <w:r w:rsidRPr="00882ACF">
        <w:rPr>
          <w:rFonts w:asciiTheme="minorHAnsi" w:hAnsiTheme="minorHAnsi"/>
        </w:rPr>
        <w:t xml:space="preserve">W przypadku weksla </w:t>
      </w:r>
      <w:proofErr w:type="spellStart"/>
      <w:r w:rsidRPr="00882ACF">
        <w:rPr>
          <w:rFonts w:asciiTheme="minorHAnsi" w:hAnsiTheme="minorHAnsi"/>
        </w:rPr>
        <w:t>in</w:t>
      </w:r>
      <w:proofErr w:type="spellEnd"/>
      <w:r w:rsidRPr="00882ACF">
        <w:rPr>
          <w:rFonts w:asciiTheme="minorHAnsi" w:hAnsiTheme="minorHAnsi"/>
        </w:rPr>
        <w:t xml:space="preserve"> blanco i deklaracji wekslowej, Uczestnik podpisuje dokumenty osobiście </w:t>
      </w:r>
      <w:r w:rsidR="00FB6264" w:rsidRPr="00882ACF">
        <w:rPr>
          <w:rFonts w:asciiTheme="minorHAnsi" w:hAnsiTheme="minorHAnsi"/>
        </w:rPr>
        <w:br/>
      </w:r>
      <w:r w:rsidRPr="00882ACF">
        <w:rPr>
          <w:rFonts w:asciiTheme="minorHAnsi" w:hAnsiTheme="minorHAnsi"/>
        </w:rPr>
        <w:t xml:space="preserve">w siedzibie i w obecności Realizatora. </w:t>
      </w:r>
    </w:p>
    <w:p w:rsidR="00A84B47" w:rsidRPr="00882ACF" w:rsidRDefault="00A84B47" w:rsidP="00FB6264">
      <w:pPr>
        <w:autoSpaceDE w:val="0"/>
        <w:autoSpaceDN w:val="0"/>
        <w:adjustRightInd w:val="0"/>
        <w:spacing w:after="18"/>
        <w:jc w:val="both"/>
        <w:rPr>
          <w:rFonts w:asciiTheme="minorHAnsi" w:hAnsiTheme="minorHAnsi"/>
        </w:rPr>
      </w:pPr>
      <w:r w:rsidRPr="00882ACF">
        <w:rPr>
          <w:rFonts w:asciiTheme="minorHAnsi" w:hAnsiTheme="minorHAnsi"/>
        </w:rPr>
        <w:t>Wniesienie zabezpieczenia wymaga również:</w:t>
      </w:r>
    </w:p>
    <w:p w:rsidR="00A84B47" w:rsidRPr="00882ACF" w:rsidRDefault="00A84B47" w:rsidP="00FB626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0" w:line="276" w:lineRule="auto"/>
        <w:ind w:left="567" w:hanging="283"/>
        <w:jc w:val="both"/>
        <w:rPr>
          <w:rFonts w:asciiTheme="minorHAnsi" w:hAnsiTheme="minorHAnsi"/>
        </w:rPr>
      </w:pPr>
      <w:r w:rsidRPr="00882ACF">
        <w:rPr>
          <w:rFonts w:asciiTheme="minorHAnsi" w:hAnsiTheme="minorHAnsi"/>
        </w:rPr>
        <w:t xml:space="preserve">oświadczenia małżonka o zgodzie na wniesienie zabezpieczenia (jeżeli wnioskodawca pozostaje w związku małżeńskim), ewentualnie załączenia odpisu aktu notarialnego albo sądowego orzeczenia znoszącego małżeńską wspólność majątkową, albo </w:t>
      </w:r>
    </w:p>
    <w:p w:rsidR="00A84B47" w:rsidRPr="00882ACF" w:rsidRDefault="00A84B47" w:rsidP="00FB626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0" w:line="276" w:lineRule="auto"/>
        <w:ind w:left="567" w:hanging="283"/>
        <w:jc w:val="both"/>
        <w:rPr>
          <w:rFonts w:asciiTheme="minorHAnsi" w:hAnsiTheme="minorHAnsi"/>
        </w:rPr>
      </w:pPr>
      <w:r w:rsidRPr="00882ACF">
        <w:rPr>
          <w:rFonts w:asciiTheme="minorHAnsi" w:hAnsiTheme="minorHAnsi"/>
        </w:rPr>
        <w:t xml:space="preserve">oświadczenia o niepozostawaniu w związku małżeńskim (jeżeli wnioskodawca nie pozostaje </w:t>
      </w:r>
      <w:r w:rsidR="00FB6264" w:rsidRPr="00882ACF">
        <w:rPr>
          <w:rFonts w:asciiTheme="minorHAnsi" w:hAnsiTheme="minorHAnsi"/>
        </w:rPr>
        <w:br/>
      </w:r>
      <w:r w:rsidRPr="00882ACF">
        <w:rPr>
          <w:rFonts w:asciiTheme="minorHAnsi" w:hAnsiTheme="minorHAnsi"/>
        </w:rPr>
        <w:t xml:space="preserve">w związku małżeńskim). </w:t>
      </w:r>
    </w:p>
    <w:p w:rsidR="00405341" w:rsidRDefault="009F79B3" w:rsidP="00FB6264">
      <w:pPr>
        <w:pStyle w:val="02Tre"/>
        <w:numPr>
          <w:ilvl w:val="2"/>
          <w:numId w:val="8"/>
        </w:numPr>
      </w:pPr>
      <w:r>
        <w:t>A</w:t>
      </w:r>
      <w:r w:rsidR="00405341"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C166BC" w:rsidRDefault="00405341" w:rsidP="00FB6264">
      <w:pPr>
        <w:pStyle w:val="02Tre"/>
        <w:numPr>
          <w:ilvl w:val="2"/>
          <w:numId w:val="8"/>
        </w:numPr>
      </w:pPr>
      <w:r>
        <w:t>Uczestnik zobowiązuje się, że w okresie, o którym mowa w § 1 ust. 1 działalności gospodarczej nie zawiesi.</w:t>
      </w:r>
    </w:p>
    <w:p w:rsidR="008D79F1" w:rsidRPr="00AC433F" w:rsidRDefault="008B4D59" w:rsidP="00FB6264">
      <w:pPr>
        <w:pStyle w:val="02Tre"/>
        <w:numPr>
          <w:ilvl w:val="2"/>
          <w:numId w:val="8"/>
        </w:numPr>
      </w:pPr>
      <w:r w:rsidRPr="009A57D9">
        <w:t>Uczestnik</w:t>
      </w:r>
      <w:r w:rsidR="00C63510" w:rsidRPr="009A57D9">
        <w:t xml:space="preserve">, </w:t>
      </w:r>
      <w:r w:rsidRPr="009A57D9">
        <w:t>z</w:t>
      </w:r>
      <w:r w:rsidRPr="008B4D59">
        <w:t>obowiązuje się niezwłocznie powiadomić realizatora projektu o</w:t>
      </w:r>
      <w:r w:rsidR="00FB6264">
        <w:t xml:space="preserve"> </w:t>
      </w:r>
      <w:r w:rsidR="008D79F1" w:rsidRPr="00B603C3">
        <w:t xml:space="preserve">orzeczeniu wobec niego kary zakazu dostępu do środków, o których mowa w art. 5 ust. 3 </w:t>
      </w:r>
      <w:proofErr w:type="spellStart"/>
      <w:r w:rsidR="008D79F1" w:rsidRPr="00B603C3">
        <w:t>pkt</w:t>
      </w:r>
      <w:proofErr w:type="spellEnd"/>
      <w:r w:rsidR="008D79F1" w:rsidRPr="00B603C3">
        <w:t xml:space="preserve"> 1 i 4 ustawy z 27 sierpnia 2009 r. o finansach publicznych</w:t>
      </w:r>
      <w:r w:rsidR="008D79F1" w:rsidRPr="00AC433F">
        <w:t>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FB6264">
      <w:pPr>
        <w:pStyle w:val="02Tre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</w:p>
    <w:p w:rsidR="00405341" w:rsidRDefault="00405341" w:rsidP="005A6527">
      <w:pPr>
        <w:pStyle w:val="01Paragraf"/>
      </w:pPr>
    </w:p>
    <w:p w:rsidR="00405341" w:rsidRDefault="00CF1A8D" w:rsidP="005A6527">
      <w:pPr>
        <w:pStyle w:val="011NazwaParagafru"/>
      </w:pPr>
      <w:r>
        <w:t>Kontrola</w:t>
      </w:r>
      <w:r w:rsidR="00405341">
        <w:t xml:space="preserve"> wykonania umowy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 xml:space="preserve">Realizator projektu uprawniony jest do </w:t>
      </w:r>
      <w:r w:rsidR="00CF1A8D">
        <w:t xml:space="preserve">kontroli </w:t>
      </w:r>
      <w:r>
        <w:t>wykonania umowy przez uczestnika</w:t>
      </w:r>
      <w:r w:rsidR="00B603C3">
        <w:t xml:space="preserve"> w okresie 12 miesięcy od dnia rozpoczęcia działalności gospodarczej.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>Kontrol</w:t>
      </w:r>
      <w:r w:rsidR="00F6585E">
        <w:t>a</w:t>
      </w:r>
      <w:r>
        <w:t xml:space="preserve"> ma na celu sprawdzenie, że: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t>działalnoś</w:t>
      </w:r>
      <w:r w:rsidR="00944051">
        <w:t>ć</w:t>
      </w:r>
      <w:r>
        <w:t xml:space="preserve"> gospodarcz</w:t>
      </w:r>
      <w:r w:rsidR="00944051">
        <w:t>a</w:t>
      </w:r>
      <w:r>
        <w:t xml:space="preserve"> jest zgodn</w:t>
      </w:r>
      <w:r w:rsidR="00944051">
        <w:t>a</w:t>
      </w:r>
      <w:r>
        <w:t xml:space="preserve"> z biznesplan</w:t>
      </w:r>
      <w:r w:rsidR="00944051">
        <w:t>em</w:t>
      </w:r>
      <w:r>
        <w:t>,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t>działalność gospodarcza prowadzona była w sposób nieprzerwany przez okres wymagany umową,</w:t>
      </w:r>
    </w:p>
    <w:p w:rsidR="00405341" w:rsidRDefault="00320C23" w:rsidP="00FB6264">
      <w:pPr>
        <w:pStyle w:val="02Tre"/>
        <w:numPr>
          <w:ilvl w:val="5"/>
          <w:numId w:val="8"/>
        </w:numPr>
      </w:pPr>
      <w:r>
        <w:t>po</w:t>
      </w:r>
      <w:r w:rsidR="001E3EEB">
        <w:t>niesione</w:t>
      </w:r>
      <w:r>
        <w:t xml:space="preserve"> przez uczestnika wydatki </w:t>
      </w:r>
      <w:r w:rsidR="00405341">
        <w:t>są zgodne z biznesplan</w:t>
      </w:r>
      <w:r>
        <w:t>em</w:t>
      </w:r>
      <w:r w:rsidR="00405341">
        <w:t>,</w:t>
      </w:r>
    </w:p>
    <w:p w:rsidR="00405341" w:rsidRDefault="00405341" w:rsidP="00FB6264">
      <w:pPr>
        <w:pStyle w:val="02Tre"/>
        <w:numPr>
          <w:ilvl w:val="5"/>
          <w:numId w:val="8"/>
        </w:numPr>
      </w:pPr>
      <w:r>
        <w:lastRenderedPageBreak/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B603C3" w:rsidRDefault="00B603C3" w:rsidP="00FB6264">
      <w:pPr>
        <w:pStyle w:val="02Tre"/>
        <w:numPr>
          <w:ilvl w:val="2"/>
          <w:numId w:val="8"/>
        </w:numPr>
      </w:pPr>
      <w:r>
        <w:t xml:space="preserve">Podczas kontroli nie są weryfikowane faktury lub rachunki na potwierdzenie zakupu towarów </w:t>
      </w:r>
      <w:r w:rsidR="00FB6264">
        <w:br/>
      </w:r>
      <w:r>
        <w:t>i usług zgodnie z biznesplanem.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 xml:space="preserve">Realizator projektu sporządza informację pokontrolną, której jeden egzemplarz przekazuje </w:t>
      </w:r>
      <w:r w:rsidR="00FB6264">
        <w:br/>
      </w:r>
      <w:r>
        <w:t>w terminie 7 dni od zakończenia kontroli uczestnikowi.</w:t>
      </w:r>
    </w:p>
    <w:p w:rsidR="00405341" w:rsidRDefault="00405341" w:rsidP="00FB6264">
      <w:pPr>
        <w:pStyle w:val="02Tre"/>
        <w:numPr>
          <w:ilvl w:val="2"/>
          <w:numId w:val="8"/>
        </w:numPr>
      </w:pPr>
      <w:r>
        <w:t xml:space="preserve">Jeżeli informacja pokontrolna zawiera ustalenia niekorzystne dla uczestnika może on, w terminie 7 dni, wnieść zastrzeżenia. Zastrzeżenia należy wnieść w formie pisemnej, załączając do nich, </w:t>
      </w:r>
      <w:r w:rsidR="00FB6264">
        <w:br/>
      </w:r>
      <w:r>
        <w:t>w razie potrzeby, dokumenty na poparcie stawianych zastrzeżeń.</w:t>
      </w:r>
    </w:p>
    <w:p w:rsidR="008C3C59" w:rsidRDefault="00405341" w:rsidP="00FB6264">
      <w:pPr>
        <w:pStyle w:val="02Tre"/>
        <w:numPr>
          <w:ilvl w:val="2"/>
          <w:numId w:val="8"/>
        </w:numPr>
      </w:pPr>
      <w:r>
        <w:t xml:space="preserve">Informacja pokontrolna oraz przekazane przez uczestnika dokumenty oraz zastrzeżenia stanowią podstawę oceny należytego wykonania umowy i mogą stanowić podstawę do żądania zwrotu całości lub odpowiedniej części wsparcia finansowego </w:t>
      </w:r>
      <w:r w:rsidR="00FA449E">
        <w:t>albo</w:t>
      </w:r>
      <w:r>
        <w:t xml:space="preserve"> wypowiedzenia umowy.</w:t>
      </w:r>
    </w:p>
    <w:p w:rsidR="00A912B9" w:rsidRDefault="00A912B9" w:rsidP="00FB6264">
      <w:pPr>
        <w:pStyle w:val="02Tre"/>
        <w:numPr>
          <w:ilvl w:val="2"/>
          <w:numId w:val="8"/>
        </w:numPr>
      </w:pPr>
      <w:r>
        <w:t xml:space="preserve"> W przypadku uczestnika projektu, któremu przyznano dotację w kwocie pełnej, realizator projektu sprawdza jego status jako podatnika VAT na Portalu Podatkowym Ministerstwa Finansów </w:t>
      </w:r>
      <w:hyperlink r:id="rId8" w:history="1">
        <w:r w:rsidRPr="007E5BE9">
          <w:rPr>
            <w:rStyle w:val="Hipercze"/>
          </w:rPr>
          <w:t>http://www.finanse.mf.gov.pl/web/wp/pp</w:t>
        </w:r>
      </w:hyperlink>
      <w:r>
        <w:t xml:space="preserve">: </w:t>
      </w:r>
    </w:p>
    <w:p w:rsidR="00A912B9" w:rsidRPr="00CD63A0" w:rsidRDefault="00A912B9" w:rsidP="00FB6264">
      <w:pPr>
        <w:pStyle w:val="02Tre"/>
        <w:numPr>
          <w:ilvl w:val="0"/>
          <w:numId w:val="13"/>
        </w:numPr>
      </w:pPr>
      <w:r>
        <w:t xml:space="preserve">na etapie weryfikacji oświadczenia o rozliczeniu </w:t>
      </w:r>
      <w:r w:rsidRPr="00CD63A0">
        <w:t xml:space="preserve">dotacji, </w:t>
      </w:r>
      <w:r w:rsidR="00D10DB7" w:rsidRPr="00CD63A0">
        <w:t>o którym mowa w § 8 ust.4,</w:t>
      </w:r>
    </w:p>
    <w:p w:rsidR="00A912B9" w:rsidRPr="00CD63A0" w:rsidRDefault="00A912B9" w:rsidP="00FB6264">
      <w:pPr>
        <w:pStyle w:val="02Tre"/>
        <w:numPr>
          <w:ilvl w:val="0"/>
          <w:numId w:val="13"/>
        </w:numPr>
      </w:pPr>
      <w:r w:rsidRPr="00CD63A0">
        <w:t>po upływie 12 miesięcy od dnia rozpoczęcia działalności gospodarczej przez uczestnika projektu,</w:t>
      </w:r>
    </w:p>
    <w:p w:rsidR="00A912B9" w:rsidRPr="00CD63A0" w:rsidRDefault="00A912B9" w:rsidP="00FB6264">
      <w:pPr>
        <w:pStyle w:val="02Tre"/>
        <w:numPr>
          <w:ilvl w:val="0"/>
          <w:numId w:val="13"/>
        </w:numPr>
      </w:pPr>
      <w:r w:rsidRPr="00CD63A0">
        <w:t xml:space="preserve">co najmniej </w:t>
      </w:r>
      <w:r w:rsidR="00D10DB7" w:rsidRPr="00CD63A0">
        <w:t xml:space="preserve">raz w roku i przez okres 5 lat </w:t>
      </w:r>
      <w:r w:rsidRPr="00CD63A0">
        <w:t xml:space="preserve">od złożenia przez uczestnika </w:t>
      </w:r>
      <w:r w:rsidR="00D10DB7" w:rsidRPr="00CD63A0">
        <w:t xml:space="preserve">wymienionego wyżej </w:t>
      </w:r>
      <w:r w:rsidRPr="00CD63A0">
        <w:t xml:space="preserve">oświadczenia, </w:t>
      </w:r>
    </w:p>
    <w:p w:rsidR="00C166BC" w:rsidRPr="00CD63A0" w:rsidRDefault="00484869" w:rsidP="00FB6264">
      <w:pPr>
        <w:pStyle w:val="02Tre"/>
        <w:numPr>
          <w:ilvl w:val="0"/>
          <w:numId w:val="13"/>
        </w:numPr>
      </w:pPr>
      <w:r w:rsidRPr="00CD63A0">
        <w:t xml:space="preserve">w dniu upływu 5 lat od złożenia przez uczestnika </w:t>
      </w:r>
      <w:r w:rsidR="00D10DB7" w:rsidRPr="00CD63A0">
        <w:t>wymienionego wyżej oświadczenia.</w:t>
      </w:r>
    </w:p>
    <w:p w:rsidR="00484869" w:rsidRDefault="00C166BC" w:rsidP="00FB6264">
      <w:pPr>
        <w:pStyle w:val="02Tre"/>
        <w:numPr>
          <w:ilvl w:val="2"/>
          <w:numId w:val="8"/>
        </w:numPr>
      </w:pPr>
      <w:r>
        <w:t xml:space="preserve">Kontrola w okresie obowiązywania umowy może być prowadzona przez realizatora projektu lub   inne właściwe instytucje.   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Zmiany w biznesplanie i sposobie wykorzystania wsparcia finansowego</w:t>
      </w:r>
    </w:p>
    <w:p w:rsidR="00C529CB" w:rsidRDefault="00C474EA" w:rsidP="00B329BD">
      <w:pPr>
        <w:pStyle w:val="02Tre"/>
        <w:numPr>
          <w:ilvl w:val="2"/>
          <w:numId w:val="8"/>
        </w:numPr>
      </w:pPr>
      <w:r>
        <w:t>Uczestnik projektu może wystąpić do realizatora projektu o wyrażenie zgodny na zmianę biznesplanu, w szczególności zmianę zestawienia wydatków</w:t>
      </w:r>
      <w:r w:rsidR="00D07C45">
        <w:t>.</w:t>
      </w:r>
      <w:r w:rsidR="006778DD">
        <w:t xml:space="preserve"> Zmiana ta nie może wpływać na zwiększenie wysokości udzielonej dotacji.</w:t>
      </w:r>
    </w:p>
    <w:p w:rsidR="00C529CB" w:rsidRPr="002014CE" w:rsidRDefault="00C529CB" w:rsidP="00B329BD">
      <w:pPr>
        <w:pStyle w:val="02Tre"/>
        <w:numPr>
          <w:ilvl w:val="2"/>
          <w:numId w:val="8"/>
        </w:numPr>
      </w:pPr>
      <w:r w:rsidRPr="002014CE">
        <w:t xml:space="preserve">Zgoda </w:t>
      </w:r>
      <w:r w:rsidR="000369AB" w:rsidRPr="002014CE">
        <w:t>realizatora projektu powinna być udzielona uprzednio</w:t>
      </w:r>
      <w:r w:rsidR="00405341" w:rsidRPr="002014CE">
        <w:t>. Z uzasadnionych powodów zgoda może zostać udzielona następczo.</w:t>
      </w:r>
    </w:p>
    <w:p w:rsidR="00904863" w:rsidRDefault="00904863" w:rsidP="00B329BD">
      <w:pPr>
        <w:pStyle w:val="02Tre"/>
        <w:numPr>
          <w:ilvl w:val="2"/>
          <w:numId w:val="8"/>
        </w:numPr>
      </w:pPr>
      <w:r>
        <w:t>W przypadku, gdy uczestnik wykorzystał wsparcie finansowe w kwotach mniejszych niż przewidziane w biznesplanie – zobowiązany jest do niezwłocznego poinformowania o tym realizatora projektu. Na żądanie realizatora projektu uczestnik zobowiązany jest złożyć zaktualizowane zestawienie wydatków stanowiące załącznik do biznesplanu.</w:t>
      </w:r>
    </w:p>
    <w:p w:rsidR="00193F40" w:rsidRDefault="00193F40" w:rsidP="00B329BD">
      <w:pPr>
        <w:pStyle w:val="02Tre"/>
        <w:numPr>
          <w:ilvl w:val="2"/>
          <w:numId w:val="8"/>
        </w:numPr>
      </w:pPr>
      <w:r>
        <w:t xml:space="preserve">Uczestnik zobowiązany jest do zwrotu niewykorzystanych kwot wsparcia </w:t>
      </w:r>
      <w:r w:rsidR="00BD68D4">
        <w:t>finansowego</w:t>
      </w:r>
      <w:r>
        <w:t>.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>Przekształcenie lub zbycie przedsiębiorstwa jest niedozwolone.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 xml:space="preserve">Zwiększenie wysokości </w:t>
      </w:r>
      <w:r w:rsidR="0000310C">
        <w:t xml:space="preserve">wsparcia finansowego </w:t>
      </w:r>
      <w:r>
        <w:t>jest niedozwolone.</w:t>
      </w:r>
    </w:p>
    <w:p w:rsidR="00055251" w:rsidRDefault="00055251" w:rsidP="004848D4">
      <w:pPr>
        <w:pStyle w:val="01Paragraf"/>
      </w:pPr>
    </w:p>
    <w:p w:rsidR="00055251" w:rsidRDefault="00055251" w:rsidP="00055251">
      <w:pPr>
        <w:pStyle w:val="011NazwaParagafru"/>
      </w:pPr>
      <w:r>
        <w:t>Rozliczenie wsparcia</w:t>
      </w:r>
      <w:r w:rsidR="008366C0">
        <w:t xml:space="preserve"> finansowego</w:t>
      </w:r>
    </w:p>
    <w:p w:rsidR="00055251" w:rsidRDefault="00055251" w:rsidP="00B329BD">
      <w:pPr>
        <w:pStyle w:val="02Tre"/>
        <w:numPr>
          <w:ilvl w:val="2"/>
          <w:numId w:val="8"/>
        </w:numPr>
      </w:pPr>
      <w:r>
        <w:t xml:space="preserve">Uczestnik ma obowiązek rozliczyć </w:t>
      </w:r>
      <w:r w:rsidR="001403F3">
        <w:t xml:space="preserve">otrzymane </w:t>
      </w:r>
      <w:r>
        <w:t>wsparcie finansowe.</w:t>
      </w:r>
    </w:p>
    <w:p w:rsidR="00055251" w:rsidRDefault="00055251" w:rsidP="00B329BD">
      <w:pPr>
        <w:pStyle w:val="02Tre"/>
        <w:numPr>
          <w:ilvl w:val="2"/>
          <w:numId w:val="8"/>
        </w:numPr>
      </w:pPr>
      <w:r>
        <w:lastRenderedPageBreak/>
        <w:t>Uczestnik powinien rozliczyć jednorazową dotację w terminie 4 miesięcy od dnia jej wypłaty.</w:t>
      </w:r>
    </w:p>
    <w:p w:rsidR="00055251" w:rsidRPr="007F27EC" w:rsidRDefault="00055251" w:rsidP="00B329BD">
      <w:pPr>
        <w:pStyle w:val="02Tre"/>
        <w:numPr>
          <w:ilvl w:val="2"/>
          <w:numId w:val="8"/>
        </w:numPr>
      </w:pPr>
      <w:r>
        <w:t xml:space="preserve">Uczestnik powinien rozliczyć finansowe wsparcie pomostowe w terminie 2 miesięcy od dnia </w:t>
      </w:r>
      <w:r w:rsidRPr="007F27EC">
        <w:t>wypłaty ostatniej transzy.</w:t>
      </w:r>
    </w:p>
    <w:p w:rsidR="002406F8" w:rsidRPr="007F27EC" w:rsidRDefault="00055251" w:rsidP="00B329BD">
      <w:pPr>
        <w:pStyle w:val="02Tre"/>
        <w:numPr>
          <w:ilvl w:val="2"/>
          <w:numId w:val="8"/>
        </w:numPr>
      </w:pPr>
      <w:r w:rsidRPr="007F27EC">
        <w:t xml:space="preserve">Rozliczenie </w:t>
      </w:r>
      <w:r w:rsidR="002406F8" w:rsidRPr="007F27EC">
        <w:t xml:space="preserve">jednorazowej dotacji </w:t>
      </w:r>
      <w:r w:rsidRPr="007F27EC">
        <w:t xml:space="preserve">polega na złożeniu </w:t>
      </w:r>
      <w:r w:rsidR="002406F8" w:rsidRPr="007F27EC">
        <w:t xml:space="preserve">pisemnego </w:t>
      </w:r>
      <w:r w:rsidRPr="007F27EC">
        <w:t>oświadczenia</w:t>
      </w:r>
      <w:r w:rsidR="00B329BD">
        <w:t xml:space="preserve"> </w:t>
      </w:r>
      <w:r w:rsidR="00C166BC" w:rsidRPr="007F27EC">
        <w:t>o</w:t>
      </w:r>
      <w:r w:rsidR="008C1066" w:rsidRPr="007F27EC">
        <w:t xml:space="preserve"> dokonaniu zakupów towarów lub usług zgodnie z biznesplanem</w:t>
      </w:r>
      <w:r w:rsidR="0051130A" w:rsidRPr="007F27EC">
        <w:t>.</w:t>
      </w:r>
    </w:p>
    <w:p w:rsidR="00B603C3" w:rsidRPr="007F27EC" w:rsidRDefault="0051130A" w:rsidP="00B329BD">
      <w:pPr>
        <w:pStyle w:val="02Tre"/>
        <w:numPr>
          <w:ilvl w:val="2"/>
          <w:numId w:val="8"/>
        </w:numPr>
      </w:pPr>
      <w:r w:rsidRPr="007F27EC">
        <w:t>Rozliczenie wsparcia pomostowego w formie finansowej polega na złożeniu zestawienia</w:t>
      </w:r>
      <w:r w:rsidR="00B603C3" w:rsidRPr="007F27EC">
        <w:t xml:space="preserve"> poniesionych wydatków sporządzonego w oparciu o dokumenty księgowe. </w:t>
      </w:r>
    </w:p>
    <w:p w:rsidR="00FC0369" w:rsidRPr="007F27EC" w:rsidRDefault="0051130A" w:rsidP="00B329BD">
      <w:pPr>
        <w:pStyle w:val="02Tre"/>
        <w:numPr>
          <w:ilvl w:val="2"/>
          <w:numId w:val="8"/>
        </w:numPr>
      </w:pPr>
      <w:r w:rsidRPr="007F27EC">
        <w:rPr>
          <w:rFonts w:asciiTheme="minorHAnsi" w:hAnsiTheme="minorHAnsi" w:cstheme="minorHAnsi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>Uczestnik może odstąpić od umowy przed wypłatą wsparcia finansowego.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>Realizator projektu może odstąpić od umowy, jeżeli uczestnik nie wniesie w terminie zabezpieczenia należytego wykonania umowy</w:t>
      </w:r>
      <w:r w:rsidRPr="00B936D1">
        <w:t>.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</w:t>
      </w:r>
      <w:r w:rsidR="00B329BD">
        <w:br/>
      </w:r>
      <w:r>
        <w:t xml:space="preserve">w § </w:t>
      </w:r>
      <w:r w:rsidR="007D73C6">
        <w:t>4</w:t>
      </w:r>
      <w:r>
        <w:t xml:space="preserve"> ust. 2.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B329BD">
      <w:pPr>
        <w:pStyle w:val="02Tre"/>
        <w:numPr>
          <w:ilvl w:val="2"/>
          <w:numId w:val="8"/>
        </w:numPr>
      </w:pPr>
      <w:r>
        <w:t>Realizator projektu wypowie umowę</w:t>
      </w:r>
      <w:r w:rsidR="00B9461B">
        <w:t>,</w:t>
      </w:r>
      <w:r>
        <w:t xml:space="preserve"> jeżeli:</w:t>
      </w:r>
    </w:p>
    <w:p w:rsidR="00DE784C" w:rsidRDefault="00360800" w:rsidP="00B329BD">
      <w:pPr>
        <w:pStyle w:val="02Tre"/>
        <w:numPr>
          <w:ilvl w:val="5"/>
          <w:numId w:val="8"/>
        </w:numPr>
      </w:pPr>
      <w:r>
        <w:t>u</w:t>
      </w:r>
      <w:r w:rsidR="00DE784C">
        <w:t>czestnik wykorzysta</w:t>
      </w:r>
      <w:r w:rsidR="00581339">
        <w:t>ł</w:t>
      </w:r>
      <w:r w:rsidR="00DE784C">
        <w:t xml:space="preserve"> wsparcie finansowe niezgodnie z przeznaczeniem,</w:t>
      </w:r>
    </w:p>
    <w:p w:rsidR="00405341" w:rsidRDefault="00296B2C" w:rsidP="00B329BD">
      <w:pPr>
        <w:pStyle w:val="02Tre"/>
        <w:numPr>
          <w:ilvl w:val="5"/>
          <w:numId w:val="8"/>
        </w:numPr>
      </w:pPr>
      <w:r>
        <w:t xml:space="preserve">uczestnik </w:t>
      </w:r>
      <w:r w:rsidR="00405341">
        <w:t>w okresie, o którym mowa w § 1 ust. 1 zawiesi</w:t>
      </w:r>
      <w:r w:rsidR="00581339">
        <w:t>ł</w:t>
      </w:r>
      <w:r w:rsidR="00405341">
        <w:t xml:space="preserve"> lub wykreśli</w:t>
      </w:r>
      <w:r w:rsidR="00581339">
        <w:t>ł</w:t>
      </w:r>
      <w:r w:rsidR="00405341">
        <w:t xml:space="preserve"> działalność gospodarczą z Centralnej Ewidencji i Informacji o Działalności Gospodarczej,</w:t>
      </w:r>
    </w:p>
    <w:p w:rsidR="00405341" w:rsidRDefault="00435955" w:rsidP="00B329BD">
      <w:pPr>
        <w:pStyle w:val="02Tre"/>
        <w:numPr>
          <w:ilvl w:val="5"/>
          <w:numId w:val="8"/>
        </w:numPr>
      </w:pPr>
      <w:r>
        <w:t xml:space="preserve">w wykonaniu niniejszej umowy lub </w:t>
      </w:r>
      <w:r w:rsidR="00405341">
        <w:t xml:space="preserve">ubiegając się o udzielenie wsparcia finansowego </w:t>
      </w:r>
      <w:r w:rsidR="00296B2C">
        <w:t xml:space="preserve">uczestnik </w:t>
      </w:r>
      <w:r w:rsidR="00405341">
        <w:t>złożył podrobione, przerobione lub stwierdzające nieprawdę dokumenty albo złożył nieprawdziwe lub niepełne oświadczenie,</w:t>
      </w:r>
    </w:p>
    <w:p w:rsidR="00405341" w:rsidRDefault="00296B2C" w:rsidP="00B329BD">
      <w:pPr>
        <w:pStyle w:val="02Tre"/>
        <w:numPr>
          <w:ilvl w:val="5"/>
          <w:numId w:val="8"/>
        </w:numPr>
      </w:pPr>
      <w:r>
        <w:t xml:space="preserve">uczestnik </w:t>
      </w:r>
      <w:r w:rsidR="00101E9C">
        <w:t>dokonał przekształcenia lub zbycia przedsiębiorstwa</w:t>
      </w:r>
      <w:r w:rsidR="00405341">
        <w:t>,</w:t>
      </w:r>
    </w:p>
    <w:p w:rsidR="00FE27A8" w:rsidRDefault="00FE27A8" w:rsidP="00B329BD">
      <w:pPr>
        <w:pStyle w:val="02Tre"/>
        <w:numPr>
          <w:ilvl w:val="5"/>
          <w:numId w:val="8"/>
        </w:numPr>
      </w:pPr>
      <w:r>
        <w:t>uczestnik nie dokona</w:t>
      </w:r>
      <w:r w:rsidR="0008723D">
        <w:t>ł</w:t>
      </w:r>
      <w:r>
        <w:t xml:space="preserve"> w terminie zwrotu, o którym mowa w § </w:t>
      </w:r>
      <w:r w:rsidR="00112CAF">
        <w:t>3</w:t>
      </w:r>
      <w:r>
        <w:t xml:space="preserve"> ust. 6</w:t>
      </w:r>
      <w:r w:rsidR="00181C1D">
        <w:t xml:space="preserve"> i 7</w:t>
      </w:r>
      <w:r w:rsidR="00CF1A8D">
        <w:t>,</w:t>
      </w:r>
    </w:p>
    <w:p w:rsidR="00CF1A8D" w:rsidRDefault="00CF1A8D" w:rsidP="00B329BD">
      <w:pPr>
        <w:pStyle w:val="02Tre"/>
        <w:numPr>
          <w:ilvl w:val="5"/>
          <w:numId w:val="8"/>
        </w:numPr>
      </w:pPr>
      <w:r>
        <w:t>uczestnik nie rozliczy</w:t>
      </w:r>
      <w:r w:rsidR="00A76191">
        <w:t>ł</w:t>
      </w:r>
      <w:r>
        <w:t xml:space="preserve"> w terminie wsparcia finansowego,</w:t>
      </w:r>
    </w:p>
    <w:p w:rsidR="00CF1A8D" w:rsidRDefault="00CF1A8D" w:rsidP="00B329BD">
      <w:pPr>
        <w:pStyle w:val="02Tre"/>
        <w:numPr>
          <w:ilvl w:val="5"/>
          <w:numId w:val="8"/>
        </w:numPr>
      </w:pPr>
      <w:r>
        <w:t xml:space="preserve">uczestnik uniemożliwia lub utrudnia przeprowadzenie postępowania kontrolnego, o którym mowa w § </w:t>
      </w:r>
      <w:r w:rsidR="00195953">
        <w:t>6</w:t>
      </w:r>
      <w:r>
        <w:t>,</w:t>
      </w:r>
    </w:p>
    <w:p w:rsidR="00CF1A8D" w:rsidRDefault="00B9461B" w:rsidP="00B329BD">
      <w:pPr>
        <w:pStyle w:val="02Tre"/>
        <w:numPr>
          <w:ilvl w:val="5"/>
          <w:numId w:val="8"/>
        </w:numPr>
      </w:pPr>
      <w:r>
        <w:t>uczestnik prowadzi działalność gospodarczą lub wykorzystuje wsparcie finansowe niezgodnie z biznesplanem</w:t>
      </w:r>
      <w:r w:rsidR="00405FAA">
        <w:t xml:space="preserve"> bez uzgodnienia z realizatorem projektu zmian zgodnie z § </w:t>
      </w:r>
      <w:r w:rsidR="00BB355D">
        <w:t>7</w:t>
      </w:r>
      <w:r w:rsidR="00405FAA">
        <w:t>,</w:t>
      </w:r>
    </w:p>
    <w:p w:rsidR="00CF1A8D" w:rsidRDefault="00CF1A8D" w:rsidP="00B329BD">
      <w:pPr>
        <w:pStyle w:val="02Tre"/>
        <w:numPr>
          <w:ilvl w:val="5"/>
          <w:numId w:val="8"/>
        </w:numPr>
      </w:pPr>
      <w:r>
        <w:t>gdy z mocy przepisów prawa powszechnie obowiązującego istnieje obowiązek</w:t>
      </w:r>
      <w:r w:rsidRPr="00D03E02">
        <w:t xml:space="preserve"> zwrotu</w:t>
      </w:r>
      <w:r>
        <w:t xml:space="preserve"> wsparcia finansowego.</w:t>
      </w:r>
    </w:p>
    <w:p w:rsidR="00AE0774" w:rsidRPr="00CD63A0" w:rsidRDefault="00AE0774" w:rsidP="00B329BD">
      <w:pPr>
        <w:pStyle w:val="02Tre"/>
        <w:numPr>
          <w:ilvl w:val="2"/>
          <w:numId w:val="8"/>
        </w:numPr>
      </w:pPr>
      <w:r>
        <w:t xml:space="preserve">W przypadku, o którym mowa </w:t>
      </w:r>
      <w:r w:rsidRPr="00CD63A0">
        <w:t xml:space="preserve">w ust. 1 </w:t>
      </w:r>
      <w:proofErr w:type="spellStart"/>
      <w:r w:rsidRPr="00CD63A0">
        <w:t>pkt</w:t>
      </w:r>
      <w:proofErr w:type="spellEnd"/>
      <w:r w:rsidRPr="00CD63A0">
        <w:t xml:space="preserve"> </w:t>
      </w:r>
      <w:r w:rsidR="00DC55CE" w:rsidRPr="00CD63A0">
        <w:t>e i g</w:t>
      </w:r>
      <w:r w:rsidR="00B329BD">
        <w:t xml:space="preserve"> </w:t>
      </w:r>
      <w:r w:rsidR="0061762E" w:rsidRPr="00CD63A0">
        <w:t xml:space="preserve">uczestnik zostanie </w:t>
      </w:r>
      <w:r w:rsidR="000C6C9E" w:rsidRPr="00CD63A0">
        <w:t xml:space="preserve">uprzednio </w:t>
      </w:r>
      <w:r w:rsidR="0061762E" w:rsidRPr="00CD63A0">
        <w:t xml:space="preserve">wezwany </w:t>
      </w:r>
      <w:r w:rsidRPr="00CD63A0">
        <w:t xml:space="preserve">do dokonania </w:t>
      </w:r>
      <w:r w:rsidR="00972363" w:rsidRPr="00CD63A0">
        <w:t>niezbędnych</w:t>
      </w:r>
      <w:r w:rsidRPr="00CD63A0">
        <w:t xml:space="preserve"> czynności lub zaniechania naruszeń</w:t>
      </w:r>
      <w:r w:rsidR="0061762E" w:rsidRPr="00CD63A0">
        <w:t>, w terminie wyznaczonym przez realizatora projektu</w:t>
      </w:r>
      <w:r w:rsidRPr="00CD63A0">
        <w:t>.</w:t>
      </w:r>
    </w:p>
    <w:p w:rsidR="00AE0774" w:rsidRPr="00CD63A0" w:rsidRDefault="00AE0774" w:rsidP="0017740C">
      <w:pPr>
        <w:pStyle w:val="02Tre"/>
        <w:numPr>
          <w:ilvl w:val="2"/>
          <w:numId w:val="8"/>
        </w:numPr>
      </w:pPr>
      <w:r w:rsidRPr="00CD63A0">
        <w:lastRenderedPageBreak/>
        <w:t xml:space="preserve">W przypadku, o którym mowa w ust. 1 </w:t>
      </w:r>
      <w:proofErr w:type="spellStart"/>
      <w:r w:rsidRPr="00CD63A0">
        <w:t>pkt</w:t>
      </w:r>
      <w:proofErr w:type="spellEnd"/>
      <w:r w:rsidRPr="00CD63A0">
        <w:t xml:space="preserve"> </w:t>
      </w:r>
      <w:r w:rsidR="00DC55CE" w:rsidRPr="00CD63A0">
        <w:t xml:space="preserve">h </w:t>
      </w:r>
      <w:r w:rsidR="0061762E" w:rsidRPr="00CD63A0">
        <w:t xml:space="preserve">uczestnik zostanie </w:t>
      </w:r>
      <w:r w:rsidR="000C6C9E" w:rsidRPr="00CD63A0">
        <w:t xml:space="preserve">uprzednio </w:t>
      </w:r>
      <w:r w:rsidR="0061762E" w:rsidRPr="00CD63A0">
        <w:t xml:space="preserve">wezwany </w:t>
      </w:r>
      <w:r w:rsidR="00972363" w:rsidRPr="00CD63A0">
        <w:t xml:space="preserve">do złożenia wyjaśnień oraz </w:t>
      </w:r>
      <w:r w:rsidR="00CD5F84" w:rsidRPr="00CD63A0">
        <w:t>wystąpienia o zgodę na zmianę biznesplanu</w:t>
      </w:r>
      <w:r w:rsidR="0061762E" w:rsidRPr="00CD63A0">
        <w:t xml:space="preserve"> w terminie wyznaczonym przez realizatora projektu</w:t>
      </w:r>
      <w:r w:rsidR="00CD5F84" w:rsidRPr="00CD63A0">
        <w:t xml:space="preserve">. </w:t>
      </w:r>
      <w:r w:rsidR="00A902CC" w:rsidRPr="00CD63A0">
        <w:t>Realizator projektu nie odstąpi od umowy, jeżeli zaakceptuje wyjaśnienia uczestnika oraz wyrazi zgodę na proponowane zmiany w biznesplanie.</w:t>
      </w:r>
      <w:r w:rsidR="00DC55CE" w:rsidRPr="00CD63A0">
        <w:t xml:space="preserve"> Zmiana nie może wpływać na zwiększenie wysokości udzielonej dotacji.</w:t>
      </w:r>
    </w:p>
    <w:p w:rsidR="00154ACF" w:rsidRDefault="009C59B4" w:rsidP="0017740C">
      <w:pPr>
        <w:pStyle w:val="02Tre"/>
        <w:numPr>
          <w:ilvl w:val="2"/>
          <w:numId w:val="8"/>
        </w:numPr>
      </w:pPr>
      <w:r w:rsidRPr="00CD63A0">
        <w:t>W</w:t>
      </w:r>
      <w:r w:rsidR="00154ACF" w:rsidRPr="00CD63A0">
        <w:t xml:space="preserve">ezwanie, o którym mowa wyżej może być dokonane </w:t>
      </w:r>
      <w:r w:rsidR="00154ACF">
        <w:t>dowolną techniką komunikacji</w:t>
      </w:r>
      <w:r>
        <w:t xml:space="preserve"> pozwalającą </w:t>
      </w:r>
      <w:r w:rsidR="0023382C">
        <w:t>udokumentować</w:t>
      </w:r>
      <w:r>
        <w:t xml:space="preserve"> fakt dokonania</w:t>
      </w:r>
      <w:r w:rsidR="00A1193E">
        <w:t xml:space="preserve"> wezwania</w:t>
      </w:r>
      <w:r>
        <w:t>, w szczególności za pomocą poczty elektronicznej.</w:t>
      </w:r>
    </w:p>
    <w:p w:rsidR="00405341" w:rsidRPr="000C6C9E" w:rsidRDefault="00405341" w:rsidP="0017740C">
      <w:pPr>
        <w:pStyle w:val="02Tre"/>
        <w:numPr>
          <w:ilvl w:val="2"/>
          <w:numId w:val="8"/>
        </w:numPr>
      </w:pPr>
      <w:r w:rsidRPr="000C6C9E">
        <w:t xml:space="preserve">W przypadku wypowiedzenia umowy z przyczyn, o których mowa wyżej, uczestnik jest zobowiązany do zwrotu </w:t>
      </w:r>
      <w:r w:rsidR="00A2322E" w:rsidRPr="000C6C9E">
        <w:t xml:space="preserve">w terminie 30 dni </w:t>
      </w:r>
      <w:r w:rsidRPr="000C6C9E">
        <w:t xml:space="preserve">całości otrzymanego wsparcia finansowego wraz </w:t>
      </w:r>
      <w:r w:rsidR="0017740C">
        <w:br/>
      </w:r>
      <w:r w:rsidRPr="000C6C9E">
        <w:t>z odsetkami ustawowymi</w:t>
      </w:r>
      <w:r w:rsidR="0064646D" w:rsidRPr="000C6C9E">
        <w:t xml:space="preserve"> liczonymi od dnia wypłaty </w:t>
      </w:r>
      <w:r w:rsidR="00664853" w:rsidRPr="000C6C9E">
        <w:t>wsparcia</w:t>
      </w:r>
      <w:r w:rsidR="0064646D" w:rsidRPr="000C6C9E">
        <w:t xml:space="preserve"> finansowego.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17740C">
      <w:pPr>
        <w:pStyle w:val="02Tre"/>
      </w:pPr>
      <w:r>
        <w:t>Uczestnik oświadcza, że: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 xml:space="preserve">rachunek bankowy, o którym mowa w § 3 ust. </w:t>
      </w:r>
      <w:r w:rsidR="00AE2C2E">
        <w:t>2</w:t>
      </w:r>
      <w:r>
        <w:t xml:space="preserve"> należy do niego,</w:t>
      </w:r>
    </w:p>
    <w:p w:rsidR="00405341" w:rsidRDefault="00405341" w:rsidP="0017740C">
      <w:pPr>
        <w:pStyle w:val="02Tre"/>
        <w:numPr>
          <w:ilvl w:val="3"/>
          <w:numId w:val="8"/>
        </w:numPr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>nie jest wspólnikiem spółki osobowej ani nie posiada przynajmniej 10% udziału w kapitale spółki kapitałowej,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>nie zasiada w organach zarządzających lub kontrolnych podmiotów prowadzących działalność gospodarczą,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>nie pełni funkcji prokurenta,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 xml:space="preserve">nie </w:t>
      </w:r>
      <w:r w:rsidR="0075206B" w:rsidRPr="0075206B">
        <w:t xml:space="preserve">korzysta równolegle z innych środków publicznych, </w:t>
      </w:r>
      <w:r w:rsidR="00181390">
        <w:t>w tym zwłaszcza ze środków PFRON, Funduszu Pracy oraz środków oferowanych w ramach Europejskiego Funduszu Społecznego, na pokrycie tych samych wydatków związanych z podjęciem oraz prowadzeniem działalności gospodarczej</w:t>
      </w:r>
      <w:r>
        <w:t>,</w:t>
      </w:r>
    </w:p>
    <w:p w:rsidR="00405341" w:rsidRDefault="00405341" w:rsidP="0017740C">
      <w:pPr>
        <w:pStyle w:val="02Tre"/>
        <w:numPr>
          <w:ilvl w:val="3"/>
          <w:numId w:val="8"/>
        </w:numPr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Pr="00CD63A0" w:rsidRDefault="00F02436" w:rsidP="0017740C">
      <w:pPr>
        <w:pStyle w:val="02Tre"/>
        <w:numPr>
          <w:ilvl w:val="3"/>
          <w:numId w:val="8"/>
        </w:numPr>
      </w:pPr>
      <w:r>
        <w:t xml:space="preserve">nie był karany karą zakazu dostępu do środków, o których mowa w art. 5 ust. 3 </w:t>
      </w:r>
      <w:proofErr w:type="spellStart"/>
      <w:r>
        <w:t>pkt</w:t>
      </w:r>
      <w:proofErr w:type="spellEnd"/>
      <w:r>
        <w:t xml:space="preserve"> 1 i 4 ustawy </w:t>
      </w:r>
      <w:r w:rsidR="0017740C">
        <w:br/>
      </w:r>
      <w:r>
        <w:t>z 27 sierpnia 2009 r. o finansach publicznych</w:t>
      </w:r>
      <w:r w:rsidR="0017740C">
        <w:t xml:space="preserve"> </w:t>
      </w:r>
      <w:r w:rsidR="00207011" w:rsidRPr="00207011">
        <w:t xml:space="preserve">i jednocześnie zobowiązuje się do niezwłocznego </w:t>
      </w:r>
      <w:r w:rsidR="00207011" w:rsidRPr="00CD63A0">
        <w:t xml:space="preserve">powiadomienia </w:t>
      </w:r>
      <w:r w:rsidR="00185046" w:rsidRPr="00CD63A0">
        <w:t>realizatora projektu o</w:t>
      </w:r>
      <w:r w:rsidR="00207011" w:rsidRPr="00CD63A0">
        <w:t xml:space="preserve"> orzeczeniu takiego zakazu</w:t>
      </w:r>
      <w:r w:rsidRPr="00CD63A0">
        <w:t>,</w:t>
      </w:r>
    </w:p>
    <w:p w:rsidR="008D1A44" w:rsidRDefault="00405341" w:rsidP="0017740C">
      <w:pPr>
        <w:pStyle w:val="02Tre"/>
        <w:numPr>
          <w:ilvl w:val="3"/>
          <w:numId w:val="8"/>
        </w:numPr>
      </w:pPr>
      <w:r w:rsidRPr="00CD63A0">
        <w:t xml:space="preserve">nie posiada zaległości w zapłacie podatków, składek ubezpieczenia </w:t>
      </w:r>
      <w:r>
        <w:t>społecznego lub zdrowotnego ani nie jest wobec niego prowadzona egzekucja</w:t>
      </w:r>
      <w:r w:rsidR="008D1A44">
        <w:t>,</w:t>
      </w:r>
    </w:p>
    <w:p w:rsidR="002019FE" w:rsidRDefault="00514584" w:rsidP="0017740C">
      <w:pPr>
        <w:pStyle w:val="02Tre"/>
        <w:numPr>
          <w:ilvl w:val="3"/>
          <w:numId w:val="8"/>
        </w:numPr>
      </w:pPr>
      <w:r>
        <w:t xml:space="preserve">podejmowana </w:t>
      </w:r>
      <w:r w:rsidRPr="00514584">
        <w:t xml:space="preserve">działalność gospodarcza wraz towarzyszącymi jej zasobami materialnymi będącymi jej zapleczem </w:t>
      </w:r>
      <w:r w:rsidR="00DF3A8D">
        <w:t>nie jest</w:t>
      </w:r>
      <w:r w:rsidRPr="00514584">
        <w:t xml:space="preserve"> działalności</w:t>
      </w:r>
      <w:r w:rsidR="00DF3A8D">
        <w:t>ą</w:t>
      </w:r>
      <w:r w:rsidRPr="00514584">
        <w:t xml:space="preserve"> gospodarcz</w:t>
      </w:r>
      <w:r w:rsidR="00DF3A8D">
        <w:t>ą</w:t>
      </w:r>
      <w:r w:rsidRPr="00514584">
        <w:t xml:space="preserve">, która wcześniej była prowadzona przez członka mojej rodziny (zakaz </w:t>
      </w:r>
      <w:r w:rsidR="00AA1E62">
        <w:t xml:space="preserve">wejścia w faktyczne władztwo lub współwładztwo </w:t>
      </w:r>
      <w:r w:rsidRPr="00514584">
        <w:t xml:space="preserve">przedsiębiorstwa lub jego części </w:t>
      </w:r>
      <w:r w:rsidR="00AA1E62">
        <w:t>należącego do</w:t>
      </w:r>
      <w:r w:rsidRPr="00514584">
        <w:t xml:space="preserve"> członka rodziny</w:t>
      </w:r>
      <w:r>
        <w:t>)</w:t>
      </w:r>
      <w:r w:rsidR="002019FE">
        <w:t>,</w:t>
      </w:r>
    </w:p>
    <w:p w:rsidR="00031D02" w:rsidRDefault="002019FE" w:rsidP="0017740C">
      <w:pPr>
        <w:pStyle w:val="02Tre"/>
        <w:numPr>
          <w:ilvl w:val="3"/>
          <w:numId w:val="8"/>
        </w:numPr>
      </w:pPr>
      <w:r>
        <w:t xml:space="preserve">nie był karany za przestępstwo skarbowe oraz korzysta z </w:t>
      </w:r>
      <w:r w:rsidR="00031D02">
        <w:t>pełni praw publicznych,</w:t>
      </w:r>
    </w:p>
    <w:p w:rsidR="00B86261" w:rsidRDefault="00031D02" w:rsidP="0017740C">
      <w:pPr>
        <w:pStyle w:val="02Tre"/>
        <w:numPr>
          <w:ilvl w:val="3"/>
          <w:numId w:val="8"/>
        </w:numPr>
      </w:pPr>
      <w:r>
        <w:t>posiada pełną zdolność do czynności prawnych</w:t>
      </w:r>
      <w:r w:rsidR="00B86261">
        <w:t>,</w:t>
      </w:r>
    </w:p>
    <w:p w:rsidR="00405341" w:rsidRDefault="00B86261" w:rsidP="00E94086">
      <w:pPr>
        <w:pStyle w:val="02Tre"/>
        <w:numPr>
          <w:ilvl w:val="3"/>
          <w:numId w:val="8"/>
        </w:numPr>
        <w:jc w:val="left"/>
      </w:pPr>
      <w:r>
        <w:lastRenderedPageBreak/>
        <w:t>zarejestrował działalność gospodarczą.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Default="00405341" w:rsidP="00B96DAA">
      <w:pPr>
        <w:pStyle w:val="02Tre"/>
        <w:numPr>
          <w:ilvl w:val="2"/>
          <w:numId w:val="8"/>
        </w:numPr>
      </w:pPr>
      <w:r>
        <w:t>Umowę sporządzono w dwóch jednobrzmiących egzemplarzach, po jednym dla każdej ze stron.</w:t>
      </w:r>
    </w:p>
    <w:p w:rsidR="00405341" w:rsidRDefault="00405341" w:rsidP="00B96DAA">
      <w:pPr>
        <w:pStyle w:val="02Tre"/>
        <w:numPr>
          <w:ilvl w:val="2"/>
          <w:numId w:val="8"/>
        </w:numPr>
      </w:pPr>
      <w:r>
        <w:t>Strony ustalają, że spory powstałe na tle umowy będą rozstrzygane przez sąd właściwy miejscowo ze względu na siedzibę realizatora projektu.</w:t>
      </w:r>
    </w:p>
    <w:p w:rsidR="00405341" w:rsidRDefault="00405341" w:rsidP="00B96DAA">
      <w:pPr>
        <w:pStyle w:val="02Tre"/>
        <w:numPr>
          <w:ilvl w:val="2"/>
          <w:numId w:val="8"/>
        </w:numPr>
      </w:pPr>
      <w:r>
        <w:t>Zmiana niniejszej umowy powinna być, pod rygorem nieważności, dokonana w formie pisemnej. Oświadczenie o wypowiedzeniu umowy powinno być złożone w formie pisemnej.</w:t>
      </w:r>
    </w:p>
    <w:p w:rsidR="00405341" w:rsidRDefault="00405341" w:rsidP="00B96DAA">
      <w:pPr>
        <w:pStyle w:val="02Tre"/>
        <w:numPr>
          <w:ilvl w:val="2"/>
          <w:numId w:val="8"/>
        </w:numPr>
      </w:pPr>
      <w:r>
        <w:t>W razie niedokonania przez uczestnika w terminie zwrotu kwot na podstawie umowy, realizator projektu uprawniony jest do wykorzystania zabezpieczenia należytego wykonania umowy.</w:t>
      </w:r>
    </w:p>
    <w:p w:rsidR="00405341" w:rsidRDefault="00405341" w:rsidP="00B96DAA">
      <w:pPr>
        <w:pStyle w:val="02Tre"/>
        <w:numPr>
          <w:ilvl w:val="2"/>
          <w:numId w:val="8"/>
        </w:numPr>
      </w:pPr>
      <w:r>
        <w:t>Integralną część niniejszej umowy stanowią załączniki:</w:t>
      </w:r>
    </w:p>
    <w:p w:rsidR="00405341" w:rsidRDefault="0017740C" w:rsidP="00B96DAA">
      <w:pPr>
        <w:pStyle w:val="02Tre"/>
        <w:numPr>
          <w:ilvl w:val="5"/>
          <w:numId w:val="8"/>
        </w:numPr>
      </w:pPr>
      <w:r>
        <w:t xml:space="preserve">biznesplan, </w:t>
      </w:r>
    </w:p>
    <w:p w:rsidR="00405341" w:rsidRDefault="00405341" w:rsidP="00B96DAA">
      <w:pPr>
        <w:pStyle w:val="02Tre"/>
        <w:numPr>
          <w:ilvl w:val="5"/>
          <w:numId w:val="8"/>
        </w:numPr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E22059" w:rsidRDefault="00641E5B" w:rsidP="00B96DAA">
      <w:pPr>
        <w:pStyle w:val="02Tre"/>
        <w:numPr>
          <w:ilvl w:val="5"/>
          <w:numId w:val="8"/>
        </w:numPr>
      </w:pPr>
      <w:r w:rsidRPr="00641E5B">
        <w:t>oświadczeni</w:t>
      </w:r>
      <w:r w:rsidR="0048663F">
        <w:t>e</w:t>
      </w:r>
      <w:r w:rsidRPr="00641E5B">
        <w:t xml:space="preserve"> uczestnika dot. podatku VAT</w:t>
      </w:r>
      <w:r w:rsidR="00E22059">
        <w:t>,</w:t>
      </w:r>
    </w:p>
    <w:p w:rsidR="00405341" w:rsidRDefault="00405341" w:rsidP="00B96DAA">
      <w:pPr>
        <w:pStyle w:val="02Tre"/>
        <w:numPr>
          <w:ilvl w:val="5"/>
          <w:numId w:val="8"/>
        </w:numPr>
      </w:pPr>
      <w:r>
        <w:t>zgoda małżonka na zaciągnięcie zobowiązania</w:t>
      </w:r>
      <w:r w:rsidR="00B96DAA">
        <w:t xml:space="preserve">. </w:t>
      </w:r>
    </w:p>
    <w:p w:rsidR="004629AB" w:rsidRDefault="004629AB" w:rsidP="009A57D9">
      <w:pPr>
        <w:pStyle w:val="02Tre"/>
        <w:numPr>
          <w:ilvl w:val="0"/>
          <w:numId w:val="0"/>
        </w:numPr>
        <w:ind w:left="680"/>
        <w:jc w:val="left"/>
      </w:pPr>
      <w:bookmarkStart w:id="0" w:name="_GoBack"/>
      <w:bookmarkEnd w:id="0"/>
    </w:p>
    <w:sectPr w:rsidR="004629AB" w:rsidSect="00F870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45" w:rsidRDefault="007A5445" w:rsidP="00A823BD">
      <w:pPr>
        <w:spacing w:after="0" w:line="240" w:lineRule="auto"/>
      </w:pPr>
      <w:r>
        <w:separator/>
      </w:r>
    </w:p>
  </w:endnote>
  <w:endnote w:type="continuationSeparator" w:id="0">
    <w:p w:rsidR="007A5445" w:rsidRDefault="007A5445" w:rsidP="00A823BD">
      <w:pPr>
        <w:spacing w:after="0" w:line="240" w:lineRule="auto"/>
      </w:pPr>
      <w:r>
        <w:continuationSeparator/>
      </w:r>
    </w:p>
  </w:endnote>
  <w:endnote w:type="continuationNotice" w:id="1">
    <w:p w:rsidR="007A5445" w:rsidRDefault="007A54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9" w:rsidRPr="00527021" w:rsidRDefault="00527021" w:rsidP="00527021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 xml:space="preserve">Regionalnego Programu Operacyjnego Województwa Łódzkiego na lata 2014-2020 realizowany w ramach Osi priorytetowej 08 –VIII Zatrudnienie. Działania 03-VIII.3 Wsparcie przedsiębiorczości. </w:t>
    </w:r>
    <w:proofErr w:type="spellStart"/>
    <w:r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45" w:rsidRDefault="007A5445" w:rsidP="00A823BD">
      <w:pPr>
        <w:spacing w:after="0" w:line="240" w:lineRule="auto"/>
      </w:pPr>
      <w:r>
        <w:separator/>
      </w:r>
    </w:p>
  </w:footnote>
  <w:footnote w:type="continuationSeparator" w:id="0">
    <w:p w:rsidR="007A5445" w:rsidRDefault="007A5445" w:rsidP="00A823BD">
      <w:pPr>
        <w:spacing w:after="0" w:line="240" w:lineRule="auto"/>
      </w:pPr>
      <w:r>
        <w:continuationSeparator/>
      </w:r>
    </w:p>
  </w:footnote>
  <w:footnote w:type="continuationNotice" w:id="1">
    <w:p w:rsidR="007A5445" w:rsidRDefault="007A544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1" w:rsidRDefault="00527021">
    <w:pPr>
      <w:pStyle w:val="Nagwek"/>
    </w:pPr>
    <w:r w:rsidRPr="00527021">
      <w:rPr>
        <w:noProof/>
        <w:lang w:eastAsia="pl-PL"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021" w:rsidRPr="004E45D1" w:rsidRDefault="00527021" w:rsidP="00527021">
    <w:pPr>
      <w:pStyle w:val="Nagwek"/>
      <w:ind w:left="284"/>
      <w:jc w:val="center"/>
      <w:rPr>
        <w:rFonts w:ascii="Times New Roman" w:hAnsi="Times New Roman"/>
      </w:rPr>
    </w:pPr>
    <w:r w:rsidRPr="004E45D1">
      <w:rPr>
        <w:rFonts w:ascii="Times New Roman" w:hAnsi="Times New Roman"/>
      </w:rPr>
      <w:t>Projekt współfinansowany ze środków Europejskiego Funduszu Społecznego w ramach Regionalnego Programu Operacyjnego Województwa Łódzkiego na lata 2014-2020</w:t>
    </w:r>
  </w:p>
  <w:p w:rsidR="008C3C59" w:rsidRDefault="008C3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0C7E745D"/>
    <w:multiLevelType w:val="hybridMultilevel"/>
    <w:tmpl w:val="D324971A"/>
    <w:lvl w:ilvl="0" w:tplc="3EFCBC3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E54F0"/>
    <w:multiLevelType w:val="hybridMultilevel"/>
    <w:tmpl w:val="8EF00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C30E75"/>
    <w:multiLevelType w:val="hybridMultilevel"/>
    <w:tmpl w:val="C6D8E8C4"/>
    <w:lvl w:ilvl="0" w:tplc="A96C1E9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D22DF"/>
    <w:multiLevelType w:val="multilevel"/>
    <w:tmpl w:val="E2BE13D0"/>
    <w:numStyleLink w:val="Umowa"/>
  </w:abstractNum>
  <w:abstractNum w:abstractNumId="8">
    <w:nsid w:val="385D11F8"/>
    <w:multiLevelType w:val="multilevel"/>
    <w:tmpl w:val="E2BE13D0"/>
    <w:numStyleLink w:val="Umowa"/>
  </w:abstractNum>
  <w:abstractNum w:abstractNumId="9">
    <w:nsid w:val="431825FC"/>
    <w:multiLevelType w:val="multilevel"/>
    <w:tmpl w:val="74EA9A96"/>
    <w:numStyleLink w:val="Wypunktowana1"/>
  </w:abstractNum>
  <w:abstractNum w:abstractNumId="10">
    <w:nsid w:val="465C709F"/>
    <w:multiLevelType w:val="multilevel"/>
    <w:tmpl w:val="E2BE13D0"/>
    <w:numStyleLink w:val="Umowa"/>
  </w:abstractNum>
  <w:abstractNum w:abstractNumId="11">
    <w:nsid w:val="4B780BE1"/>
    <w:multiLevelType w:val="multilevel"/>
    <w:tmpl w:val="E2BE13D0"/>
    <w:numStyleLink w:val="Umowa"/>
  </w:abstractNum>
  <w:abstractNum w:abstractNumId="12">
    <w:nsid w:val="4DBC7755"/>
    <w:multiLevelType w:val="hybridMultilevel"/>
    <w:tmpl w:val="64C69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6BA71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6C6745E"/>
    <w:multiLevelType w:val="hybridMultilevel"/>
    <w:tmpl w:val="3C56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5441535"/>
    <w:multiLevelType w:val="hybridMultilevel"/>
    <w:tmpl w:val="86DADAA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D37542"/>
    <w:multiLevelType w:val="hybridMultilevel"/>
    <w:tmpl w:val="75CCAC86"/>
    <w:lvl w:ilvl="0" w:tplc="87867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7"/>
  </w:num>
  <w:num w:numId="5">
    <w:abstractNumId w:val="1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17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90B2E"/>
    <w:rsid w:val="0000310C"/>
    <w:rsid w:val="000060CA"/>
    <w:rsid w:val="000168FD"/>
    <w:rsid w:val="000200A1"/>
    <w:rsid w:val="000218B3"/>
    <w:rsid w:val="00022390"/>
    <w:rsid w:val="00024487"/>
    <w:rsid w:val="00031D02"/>
    <w:rsid w:val="000328F5"/>
    <w:rsid w:val="000369AB"/>
    <w:rsid w:val="00041CEE"/>
    <w:rsid w:val="00042BFB"/>
    <w:rsid w:val="00044935"/>
    <w:rsid w:val="000476CC"/>
    <w:rsid w:val="00050719"/>
    <w:rsid w:val="00050B4A"/>
    <w:rsid w:val="00051288"/>
    <w:rsid w:val="00052E42"/>
    <w:rsid w:val="00055251"/>
    <w:rsid w:val="00057161"/>
    <w:rsid w:val="00063428"/>
    <w:rsid w:val="00063723"/>
    <w:rsid w:val="000660B5"/>
    <w:rsid w:val="00067984"/>
    <w:rsid w:val="0007201E"/>
    <w:rsid w:val="000762FF"/>
    <w:rsid w:val="00076DC2"/>
    <w:rsid w:val="0008723D"/>
    <w:rsid w:val="00087A21"/>
    <w:rsid w:val="000908A1"/>
    <w:rsid w:val="00091969"/>
    <w:rsid w:val="000945B3"/>
    <w:rsid w:val="0009744A"/>
    <w:rsid w:val="000B03E8"/>
    <w:rsid w:val="000B1376"/>
    <w:rsid w:val="000C0F73"/>
    <w:rsid w:val="000C19D5"/>
    <w:rsid w:val="000C2BB4"/>
    <w:rsid w:val="000C5085"/>
    <w:rsid w:val="000C6413"/>
    <w:rsid w:val="000C6A53"/>
    <w:rsid w:val="000C6C9E"/>
    <w:rsid w:val="000D216F"/>
    <w:rsid w:val="000E5E02"/>
    <w:rsid w:val="000F1CCF"/>
    <w:rsid w:val="000F2A71"/>
    <w:rsid w:val="000F2AC8"/>
    <w:rsid w:val="000F53E0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7CBB"/>
    <w:rsid w:val="00127DEF"/>
    <w:rsid w:val="00133123"/>
    <w:rsid w:val="001375AB"/>
    <w:rsid w:val="0013791E"/>
    <w:rsid w:val="001403F2"/>
    <w:rsid w:val="001403F3"/>
    <w:rsid w:val="00140AD7"/>
    <w:rsid w:val="001517A5"/>
    <w:rsid w:val="00154ACF"/>
    <w:rsid w:val="0015518F"/>
    <w:rsid w:val="001578E7"/>
    <w:rsid w:val="00157B4A"/>
    <w:rsid w:val="00165219"/>
    <w:rsid w:val="00173F3F"/>
    <w:rsid w:val="00174E5D"/>
    <w:rsid w:val="00175011"/>
    <w:rsid w:val="001756F1"/>
    <w:rsid w:val="0017740C"/>
    <w:rsid w:val="001806B4"/>
    <w:rsid w:val="00180927"/>
    <w:rsid w:val="00181037"/>
    <w:rsid w:val="00181390"/>
    <w:rsid w:val="0018149A"/>
    <w:rsid w:val="00181C1D"/>
    <w:rsid w:val="00185046"/>
    <w:rsid w:val="00191AD1"/>
    <w:rsid w:val="00193F40"/>
    <w:rsid w:val="00195953"/>
    <w:rsid w:val="001959C5"/>
    <w:rsid w:val="001A3748"/>
    <w:rsid w:val="001A4FDA"/>
    <w:rsid w:val="001A6930"/>
    <w:rsid w:val="001B1325"/>
    <w:rsid w:val="001B3CD1"/>
    <w:rsid w:val="001B6DC1"/>
    <w:rsid w:val="001C0D4A"/>
    <w:rsid w:val="001C3D94"/>
    <w:rsid w:val="001C54C7"/>
    <w:rsid w:val="001C6116"/>
    <w:rsid w:val="001C6760"/>
    <w:rsid w:val="001C783F"/>
    <w:rsid w:val="001D3CED"/>
    <w:rsid w:val="001D4ECD"/>
    <w:rsid w:val="001D6F86"/>
    <w:rsid w:val="001E15DB"/>
    <w:rsid w:val="001E3EEB"/>
    <w:rsid w:val="001E6F87"/>
    <w:rsid w:val="001F22BD"/>
    <w:rsid w:val="001F281D"/>
    <w:rsid w:val="001F5034"/>
    <w:rsid w:val="002014CE"/>
    <w:rsid w:val="002019FE"/>
    <w:rsid w:val="002052F3"/>
    <w:rsid w:val="00207011"/>
    <w:rsid w:val="00211B88"/>
    <w:rsid w:val="002259DF"/>
    <w:rsid w:val="0023382C"/>
    <w:rsid w:val="002406F8"/>
    <w:rsid w:val="00241036"/>
    <w:rsid w:val="0025081E"/>
    <w:rsid w:val="00251B04"/>
    <w:rsid w:val="00251B2D"/>
    <w:rsid w:val="00261EB4"/>
    <w:rsid w:val="002640A9"/>
    <w:rsid w:val="00273569"/>
    <w:rsid w:val="00280998"/>
    <w:rsid w:val="00281535"/>
    <w:rsid w:val="00286AAA"/>
    <w:rsid w:val="002916AC"/>
    <w:rsid w:val="00292DFE"/>
    <w:rsid w:val="00296B2C"/>
    <w:rsid w:val="002A22DE"/>
    <w:rsid w:val="002A4C7B"/>
    <w:rsid w:val="002B0069"/>
    <w:rsid w:val="002B23C9"/>
    <w:rsid w:val="002B27CC"/>
    <w:rsid w:val="002B28EF"/>
    <w:rsid w:val="002C0C8C"/>
    <w:rsid w:val="002C2144"/>
    <w:rsid w:val="002C5CEB"/>
    <w:rsid w:val="002D21C0"/>
    <w:rsid w:val="002D4C2F"/>
    <w:rsid w:val="002D6A5F"/>
    <w:rsid w:val="002E0A73"/>
    <w:rsid w:val="002E2D41"/>
    <w:rsid w:val="002F0F24"/>
    <w:rsid w:val="002F357B"/>
    <w:rsid w:val="002F465A"/>
    <w:rsid w:val="003033D0"/>
    <w:rsid w:val="0030658B"/>
    <w:rsid w:val="003113AB"/>
    <w:rsid w:val="0031166D"/>
    <w:rsid w:val="00312A58"/>
    <w:rsid w:val="00314474"/>
    <w:rsid w:val="00320C23"/>
    <w:rsid w:val="0033506B"/>
    <w:rsid w:val="0033746C"/>
    <w:rsid w:val="0033777A"/>
    <w:rsid w:val="003450D8"/>
    <w:rsid w:val="00345760"/>
    <w:rsid w:val="0034662A"/>
    <w:rsid w:val="003519D6"/>
    <w:rsid w:val="00352B29"/>
    <w:rsid w:val="00354284"/>
    <w:rsid w:val="00354A36"/>
    <w:rsid w:val="00355368"/>
    <w:rsid w:val="00360800"/>
    <w:rsid w:val="0036455A"/>
    <w:rsid w:val="003669F8"/>
    <w:rsid w:val="003737EB"/>
    <w:rsid w:val="00374D56"/>
    <w:rsid w:val="00381024"/>
    <w:rsid w:val="0038379D"/>
    <w:rsid w:val="00383B3E"/>
    <w:rsid w:val="00387F0E"/>
    <w:rsid w:val="003957AE"/>
    <w:rsid w:val="003965F0"/>
    <w:rsid w:val="003A17CC"/>
    <w:rsid w:val="003A3953"/>
    <w:rsid w:val="003B3EA2"/>
    <w:rsid w:val="003C7114"/>
    <w:rsid w:val="003D5C13"/>
    <w:rsid w:val="003D644D"/>
    <w:rsid w:val="003D673C"/>
    <w:rsid w:val="003D7BDE"/>
    <w:rsid w:val="003E1E28"/>
    <w:rsid w:val="003F24C3"/>
    <w:rsid w:val="003F34D5"/>
    <w:rsid w:val="003F58FC"/>
    <w:rsid w:val="003F7B60"/>
    <w:rsid w:val="00402379"/>
    <w:rsid w:val="00405341"/>
    <w:rsid w:val="00405FAA"/>
    <w:rsid w:val="00405FE1"/>
    <w:rsid w:val="004133D0"/>
    <w:rsid w:val="00423A13"/>
    <w:rsid w:val="00423B65"/>
    <w:rsid w:val="00426EB3"/>
    <w:rsid w:val="00430E3D"/>
    <w:rsid w:val="00431EEF"/>
    <w:rsid w:val="00432911"/>
    <w:rsid w:val="004355BF"/>
    <w:rsid w:val="00435955"/>
    <w:rsid w:val="004408DF"/>
    <w:rsid w:val="00443274"/>
    <w:rsid w:val="00445344"/>
    <w:rsid w:val="004629AB"/>
    <w:rsid w:val="00466966"/>
    <w:rsid w:val="0046738A"/>
    <w:rsid w:val="00467E44"/>
    <w:rsid w:val="00474700"/>
    <w:rsid w:val="00481C0F"/>
    <w:rsid w:val="0048446E"/>
    <w:rsid w:val="00484869"/>
    <w:rsid w:val="004848D4"/>
    <w:rsid w:val="004865E4"/>
    <w:rsid w:val="0048663F"/>
    <w:rsid w:val="00490DA1"/>
    <w:rsid w:val="00493F3E"/>
    <w:rsid w:val="004A09C9"/>
    <w:rsid w:val="004A1D42"/>
    <w:rsid w:val="004A3E05"/>
    <w:rsid w:val="004B2D8E"/>
    <w:rsid w:val="004B57C2"/>
    <w:rsid w:val="004B7A50"/>
    <w:rsid w:val="004C26D9"/>
    <w:rsid w:val="004C2EB9"/>
    <w:rsid w:val="004C505B"/>
    <w:rsid w:val="004C6FB9"/>
    <w:rsid w:val="004D4AB7"/>
    <w:rsid w:val="004D4E5D"/>
    <w:rsid w:val="004E185D"/>
    <w:rsid w:val="004E1C3A"/>
    <w:rsid w:val="004E385C"/>
    <w:rsid w:val="004F55B9"/>
    <w:rsid w:val="00505541"/>
    <w:rsid w:val="00505AF7"/>
    <w:rsid w:val="005075ED"/>
    <w:rsid w:val="0051130A"/>
    <w:rsid w:val="00513683"/>
    <w:rsid w:val="00514584"/>
    <w:rsid w:val="00514D9C"/>
    <w:rsid w:val="0052493A"/>
    <w:rsid w:val="00527021"/>
    <w:rsid w:val="00531545"/>
    <w:rsid w:val="005347A9"/>
    <w:rsid w:val="00542A8A"/>
    <w:rsid w:val="0055513B"/>
    <w:rsid w:val="0055638A"/>
    <w:rsid w:val="00557FAA"/>
    <w:rsid w:val="0056113F"/>
    <w:rsid w:val="00565C7A"/>
    <w:rsid w:val="005721CA"/>
    <w:rsid w:val="005752EA"/>
    <w:rsid w:val="00576DE1"/>
    <w:rsid w:val="00581339"/>
    <w:rsid w:val="00581A21"/>
    <w:rsid w:val="00581D62"/>
    <w:rsid w:val="00583DB4"/>
    <w:rsid w:val="00585389"/>
    <w:rsid w:val="00586DBC"/>
    <w:rsid w:val="005933CD"/>
    <w:rsid w:val="0059376A"/>
    <w:rsid w:val="0059597A"/>
    <w:rsid w:val="00597438"/>
    <w:rsid w:val="005A410B"/>
    <w:rsid w:val="005A4D4D"/>
    <w:rsid w:val="005A6527"/>
    <w:rsid w:val="005A6723"/>
    <w:rsid w:val="005A6C56"/>
    <w:rsid w:val="005B0099"/>
    <w:rsid w:val="005B367D"/>
    <w:rsid w:val="005B607A"/>
    <w:rsid w:val="005C4816"/>
    <w:rsid w:val="005C498D"/>
    <w:rsid w:val="005C5AF6"/>
    <w:rsid w:val="005C602D"/>
    <w:rsid w:val="005D6C88"/>
    <w:rsid w:val="005E1372"/>
    <w:rsid w:val="005E5E56"/>
    <w:rsid w:val="005E6A24"/>
    <w:rsid w:val="005E7D5B"/>
    <w:rsid w:val="005F4664"/>
    <w:rsid w:val="005F5BCF"/>
    <w:rsid w:val="005F6449"/>
    <w:rsid w:val="005F65F3"/>
    <w:rsid w:val="006016E5"/>
    <w:rsid w:val="00604BD4"/>
    <w:rsid w:val="00611A15"/>
    <w:rsid w:val="00614EE6"/>
    <w:rsid w:val="0061762E"/>
    <w:rsid w:val="00620674"/>
    <w:rsid w:val="00620C3D"/>
    <w:rsid w:val="00622918"/>
    <w:rsid w:val="00623550"/>
    <w:rsid w:val="00626B5E"/>
    <w:rsid w:val="00633F06"/>
    <w:rsid w:val="0063611A"/>
    <w:rsid w:val="00641E5B"/>
    <w:rsid w:val="00642BF0"/>
    <w:rsid w:val="00643C94"/>
    <w:rsid w:val="006450D0"/>
    <w:rsid w:val="0064646D"/>
    <w:rsid w:val="00647E46"/>
    <w:rsid w:val="00653F58"/>
    <w:rsid w:val="0066250E"/>
    <w:rsid w:val="0066291F"/>
    <w:rsid w:val="00664853"/>
    <w:rsid w:val="0066555F"/>
    <w:rsid w:val="00665975"/>
    <w:rsid w:val="00666703"/>
    <w:rsid w:val="00675800"/>
    <w:rsid w:val="00675914"/>
    <w:rsid w:val="00676F50"/>
    <w:rsid w:val="006778DD"/>
    <w:rsid w:val="00677CD0"/>
    <w:rsid w:val="00681026"/>
    <w:rsid w:val="00682631"/>
    <w:rsid w:val="006828F7"/>
    <w:rsid w:val="006836A5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A7C5B"/>
    <w:rsid w:val="006B0AE9"/>
    <w:rsid w:val="006B1F54"/>
    <w:rsid w:val="006B63F8"/>
    <w:rsid w:val="006C242A"/>
    <w:rsid w:val="006C5064"/>
    <w:rsid w:val="006D5BDE"/>
    <w:rsid w:val="006D692B"/>
    <w:rsid w:val="006D75C8"/>
    <w:rsid w:val="006D76EA"/>
    <w:rsid w:val="006E7EFE"/>
    <w:rsid w:val="00702F8A"/>
    <w:rsid w:val="00705E44"/>
    <w:rsid w:val="00707060"/>
    <w:rsid w:val="00707252"/>
    <w:rsid w:val="0070776B"/>
    <w:rsid w:val="0071147A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766A"/>
    <w:rsid w:val="00742976"/>
    <w:rsid w:val="00742E50"/>
    <w:rsid w:val="00747B95"/>
    <w:rsid w:val="00747CC3"/>
    <w:rsid w:val="007507C3"/>
    <w:rsid w:val="0075206B"/>
    <w:rsid w:val="00755AD8"/>
    <w:rsid w:val="00760655"/>
    <w:rsid w:val="00761632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445"/>
    <w:rsid w:val="007A5C0F"/>
    <w:rsid w:val="007A64E7"/>
    <w:rsid w:val="007A7810"/>
    <w:rsid w:val="007B1ACE"/>
    <w:rsid w:val="007B4C07"/>
    <w:rsid w:val="007D1415"/>
    <w:rsid w:val="007D2119"/>
    <w:rsid w:val="007D7205"/>
    <w:rsid w:val="007D73C6"/>
    <w:rsid w:val="007E0FEB"/>
    <w:rsid w:val="007E13E5"/>
    <w:rsid w:val="007E21F9"/>
    <w:rsid w:val="007E629A"/>
    <w:rsid w:val="007F27EC"/>
    <w:rsid w:val="007F2E5F"/>
    <w:rsid w:val="008051EF"/>
    <w:rsid w:val="00810011"/>
    <w:rsid w:val="008101C3"/>
    <w:rsid w:val="00812FAD"/>
    <w:rsid w:val="00816E8E"/>
    <w:rsid w:val="008241A1"/>
    <w:rsid w:val="00826882"/>
    <w:rsid w:val="0083014F"/>
    <w:rsid w:val="0083338B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1EF"/>
    <w:rsid w:val="00860D87"/>
    <w:rsid w:val="00870089"/>
    <w:rsid w:val="00871E46"/>
    <w:rsid w:val="008722A2"/>
    <w:rsid w:val="00873872"/>
    <w:rsid w:val="00873CA7"/>
    <w:rsid w:val="008825AC"/>
    <w:rsid w:val="00882ACF"/>
    <w:rsid w:val="0088532B"/>
    <w:rsid w:val="008A3C8B"/>
    <w:rsid w:val="008A3F14"/>
    <w:rsid w:val="008B170D"/>
    <w:rsid w:val="008B4829"/>
    <w:rsid w:val="008B4D59"/>
    <w:rsid w:val="008B5F3E"/>
    <w:rsid w:val="008C1066"/>
    <w:rsid w:val="008C3C59"/>
    <w:rsid w:val="008D138B"/>
    <w:rsid w:val="008D1A44"/>
    <w:rsid w:val="008D3DAD"/>
    <w:rsid w:val="008D79F1"/>
    <w:rsid w:val="008E3927"/>
    <w:rsid w:val="008F16F1"/>
    <w:rsid w:val="008F30A5"/>
    <w:rsid w:val="008F6B1D"/>
    <w:rsid w:val="009034B2"/>
    <w:rsid w:val="00904863"/>
    <w:rsid w:val="009060C6"/>
    <w:rsid w:val="0091532B"/>
    <w:rsid w:val="00915D68"/>
    <w:rsid w:val="00916608"/>
    <w:rsid w:val="009218DC"/>
    <w:rsid w:val="00922966"/>
    <w:rsid w:val="0093492D"/>
    <w:rsid w:val="00935115"/>
    <w:rsid w:val="0094114A"/>
    <w:rsid w:val="00943C11"/>
    <w:rsid w:val="00944051"/>
    <w:rsid w:val="00944A3A"/>
    <w:rsid w:val="00956EDF"/>
    <w:rsid w:val="00960430"/>
    <w:rsid w:val="009607D3"/>
    <w:rsid w:val="009715C3"/>
    <w:rsid w:val="0097169A"/>
    <w:rsid w:val="00972363"/>
    <w:rsid w:val="00973811"/>
    <w:rsid w:val="009775B6"/>
    <w:rsid w:val="00982F24"/>
    <w:rsid w:val="00990B2E"/>
    <w:rsid w:val="00994211"/>
    <w:rsid w:val="00994DA7"/>
    <w:rsid w:val="00994ED1"/>
    <w:rsid w:val="009A13E9"/>
    <w:rsid w:val="009A3CEE"/>
    <w:rsid w:val="009A3DC7"/>
    <w:rsid w:val="009A57D9"/>
    <w:rsid w:val="009A712C"/>
    <w:rsid w:val="009A7B63"/>
    <w:rsid w:val="009B6629"/>
    <w:rsid w:val="009C4739"/>
    <w:rsid w:val="009C59B4"/>
    <w:rsid w:val="009C611C"/>
    <w:rsid w:val="009C7C71"/>
    <w:rsid w:val="009D126F"/>
    <w:rsid w:val="009D410C"/>
    <w:rsid w:val="009D42F8"/>
    <w:rsid w:val="009E15D3"/>
    <w:rsid w:val="009E27C4"/>
    <w:rsid w:val="009E5D8A"/>
    <w:rsid w:val="009F5C2C"/>
    <w:rsid w:val="009F79B3"/>
    <w:rsid w:val="00A066C4"/>
    <w:rsid w:val="00A06843"/>
    <w:rsid w:val="00A1131A"/>
    <w:rsid w:val="00A1193E"/>
    <w:rsid w:val="00A17111"/>
    <w:rsid w:val="00A179C1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30AE"/>
    <w:rsid w:val="00A60725"/>
    <w:rsid w:val="00A61296"/>
    <w:rsid w:val="00A61A89"/>
    <w:rsid w:val="00A61CA8"/>
    <w:rsid w:val="00A62547"/>
    <w:rsid w:val="00A71036"/>
    <w:rsid w:val="00A7212E"/>
    <w:rsid w:val="00A726BE"/>
    <w:rsid w:val="00A745E3"/>
    <w:rsid w:val="00A758B8"/>
    <w:rsid w:val="00A76191"/>
    <w:rsid w:val="00A771BD"/>
    <w:rsid w:val="00A816B2"/>
    <w:rsid w:val="00A823BD"/>
    <w:rsid w:val="00A830C1"/>
    <w:rsid w:val="00A8409A"/>
    <w:rsid w:val="00A84B47"/>
    <w:rsid w:val="00A902CC"/>
    <w:rsid w:val="00A906F8"/>
    <w:rsid w:val="00A912B9"/>
    <w:rsid w:val="00A91B96"/>
    <w:rsid w:val="00A9378C"/>
    <w:rsid w:val="00A962AF"/>
    <w:rsid w:val="00AA0E4E"/>
    <w:rsid w:val="00AA1E62"/>
    <w:rsid w:val="00AB09B9"/>
    <w:rsid w:val="00AC180A"/>
    <w:rsid w:val="00AC1F64"/>
    <w:rsid w:val="00AC433F"/>
    <w:rsid w:val="00AD17A9"/>
    <w:rsid w:val="00AD20EB"/>
    <w:rsid w:val="00AD2A6F"/>
    <w:rsid w:val="00AD7F2C"/>
    <w:rsid w:val="00AE0774"/>
    <w:rsid w:val="00AE2C2E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221F"/>
    <w:rsid w:val="00B22F30"/>
    <w:rsid w:val="00B258C6"/>
    <w:rsid w:val="00B25DEE"/>
    <w:rsid w:val="00B27F62"/>
    <w:rsid w:val="00B329BD"/>
    <w:rsid w:val="00B36011"/>
    <w:rsid w:val="00B5182F"/>
    <w:rsid w:val="00B56732"/>
    <w:rsid w:val="00B603C3"/>
    <w:rsid w:val="00B6055A"/>
    <w:rsid w:val="00B60AE4"/>
    <w:rsid w:val="00B64954"/>
    <w:rsid w:val="00B66190"/>
    <w:rsid w:val="00B67A31"/>
    <w:rsid w:val="00B8410B"/>
    <w:rsid w:val="00B85303"/>
    <w:rsid w:val="00B86261"/>
    <w:rsid w:val="00B936D1"/>
    <w:rsid w:val="00B9461B"/>
    <w:rsid w:val="00B96DAA"/>
    <w:rsid w:val="00B97D6D"/>
    <w:rsid w:val="00BA10BA"/>
    <w:rsid w:val="00BA1895"/>
    <w:rsid w:val="00BA63AD"/>
    <w:rsid w:val="00BA7941"/>
    <w:rsid w:val="00BA7BCC"/>
    <w:rsid w:val="00BA7C86"/>
    <w:rsid w:val="00BB08EB"/>
    <w:rsid w:val="00BB1F64"/>
    <w:rsid w:val="00BB355D"/>
    <w:rsid w:val="00BB7F35"/>
    <w:rsid w:val="00BC38AC"/>
    <w:rsid w:val="00BC3A16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F623C"/>
    <w:rsid w:val="00C006BB"/>
    <w:rsid w:val="00C05487"/>
    <w:rsid w:val="00C11BA6"/>
    <w:rsid w:val="00C12849"/>
    <w:rsid w:val="00C15866"/>
    <w:rsid w:val="00C166BC"/>
    <w:rsid w:val="00C2048B"/>
    <w:rsid w:val="00C22FEA"/>
    <w:rsid w:val="00C26ED9"/>
    <w:rsid w:val="00C27199"/>
    <w:rsid w:val="00C35913"/>
    <w:rsid w:val="00C4072E"/>
    <w:rsid w:val="00C467C0"/>
    <w:rsid w:val="00C46A0E"/>
    <w:rsid w:val="00C474EA"/>
    <w:rsid w:val="00C476DE"/>
    <w:rsid w:val="00C529CB"/>
    <w:rsid w:val="00C57A16"/>
    <w:rsid w:val="00C63510"/>
    <w:rsid w:val="00C63E78"/>
    <w:rsid w:val="00C745D0"/>
    <w:rsid w:val="00C747C3"/>
    <w:rsid w:val="00C74EFF"/>
    <w:rsid w:val="00C776C7"/>
    <w:rsid w:val="00C8458F"/>
    <w:rsid w:val="00C84765"/>
    <w:rsid w:val="00C913D9"/>
    <w:rsid w:val="00C921EB"/>
    <w:rsid w:val="00C9506C"/>
    <w:rsid w:val="00C95EA2"/>
    <w:rsid w:val="00C9606C"/>
    <w:rsid w:val="00C96623"/>
    <w:rsid w:val="00C97BA9"/>
    <w:rsid w:val="00CA2DB1"/>
    <w:rsid w:val="00CA6A28"/>
    <w:rsid w:val="00CA7E9B"/>
    <w:rsid w:val="00CB3AF5"/>
    <w:rsid w:val="00CB70D4"/>
    <w:rsid w:val="00CB71B8"/>
    <w:rsid w:val="00CC023D"/>
    <w:rsid w:val="00CC27A9"/>
    <w:rsid w:val="00CC53DE"/>
    <w:rsid w:val="00CC70C8"/>
    <w:rsid w:val="00CD0BDF"/>
    <w:rsid w:val="00CD2A35"/>
    <w:rsid w:val="00CD52B2"/>
    <w:rsid w:val="00CD5F84"/>
    <w:rsid w:val="00CD63A0"/>
    <w:rsid w:val="00CE1D0D"/>
    <w:rsid w:val="00CE3B31"/>
    <w:rsid w:val="00CF16B8"/>
    <w:rsid w:val="00CF1A8D"/>
    <w:rsid w:val="00CF1C9B"/>
    <w:rsid w:val="00CF2DC8"/>
    <w:rsid w:val="00D033E1"/>
    <w:rsid w:val="00D03E02"/>
    <w:rsid w:val="00D05043"/>
    <w:rsid w:val="00D07797"/>
    <w:rsid w:val="00D07C45"/>
    <w:rsid w:val="00D10DB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37E6"/>
    <w:rsid w:val="00DB5919"/>
    <w:rsid w:val="00DB7437"/>
    <w:rsid w:val="00DB7735"/>
    <w:rsid w:val="00DC55CE"/>
    <w:rsid w:val="00DC5F48"/>
    <w:rsid w:val="00DC647C"/>
    <w:rsid w:val="00DC6CDF"/>
    <w:rsid w:val="00DD0DC6"/>
    <w:rsid w:val="00DD382B"/>
    <w:rsid w:val="00DE10AE"/>
    <w:rsid w:val="00DE6D38"/>
    <w:rsid w:val="00DE7210"/>
    <w:rsid w:val="00DE784C"/>
    <w:rsid w:val="00DE79D3"/>
    <w:rsid w:val="00DF3A8D"/>
    <w:rsid w:val="00E00B13"/>
    <w:rsid w:val="00E02E98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54733"/>
    <w:rsid w:val="00E570CC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B4152"/>
    <w:rsid w:val="00EB5D77"/>
    <w:rsid w:val="00EC2D55"/>
    <w:rsid w:val="00EC5637"/>
    <w:rsid w:val="00ED3364"/>
    <w:rsid w:val="00ED445F"/>
    <w:rsid w:val="00ED4646"/>
    <w:rsid w:val="00ED4B4D"/>
    <w:rsid w:val="00EE266E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24D95"/>
    <w:rsid w:val="00F25D09"/>
    <w:rsid w:val="00F27DA3"/>
    <w:rsid w:val="00F37593"/>
    <w:rsid w:val="00F410D6"/>
    <w:rsid w:val="00F433CF"/>
    <w:rsid w:val="00F458DB"/>
    <w:rsid w:val="00F47912"/>
    <w:rsid w:val="00F51311"/>
    <w:rsid w:val="00F51B46"/>
    <w:rsid w:val="00F53B22"/>
    <w:rsid w:val="00F54805"/>
    <w:rsid w:val="00F56AB3"/>
    <w:rsid w:val="00F60541"/>
    <w:rsid w:val="00F6585E"/>
    <w:rsid w:val="00F665B9"/>
    <w:rsid w:val="00F70C8F"/>
    <w:rsid w:val="00F76513"/>
    <w:rsid w:val="00F811FC"/>
    <w:rsid w:val="00F818BD"/>
    <w:rsid w:val="00F83134"/>
    <w:rsid w:val="00F8563C"/>
    <w:rsid w:val="00F8704A"/>
    <w:rsid w:val="00F87647"/>
    <w:rsid w:val="00F9048D"/>
    <w:rsid w:val="00FA449E"/>
    <w:rsid w:val="00FA5C41"/>
    <w:rsid w:val="00FA7421"/>
    <w:rsid w:val="00FB429A"/>
    <w:rsid w:val="00FB6264"/>
    <w:rsid w:val="00FC0369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27A8"/>
    <w:rsid w:val="00FE3CE8"/>
    <w:rsid w:val="00FF01D4"/>
    <w:rsid w:val="00FF4770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FB429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rsid w:val="00A912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semiHidden/>
    <w:rsid w:val="00FB42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FB42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Normalnyodstp">
    <w:name w:val="$Normalny_odstęp"/>
    <w:basedOn w:val="Normalny"/>
    <w:uiPriority w:val="99"/>
    <w:rsid w:val="00FB429A"/>
    <w:pPr>
      <w:spacing w:after="120" w:line="276" w:lineRule="auto"/>
    </w:pPr>
  </w:style>
  <w:style w:type="numbering" w:customStyle="1" w:styleId="Wypunktowana1">
    <w:name w:val="$Wypunktowana_1"/>
    <w:rsid w:val="00FB429A"/>
    <w:pPr>
      <w:numPr>
        <w:numId w:val="15"/>
      </w:numPr>
    </w:pPr>
  </w:style>
  <w:style w:type="numbering" w:customStyle="1" w:styleId="ListaGwna">
    <w:name w:val="#ListaGłówna"/>
    <w:rsid w:val="00527021"/>
    <w:pPr>
      <w:numPr>
        <w:numId w:val="19"/>
      </w:numPr>
    </w:pPr>
  </w:style>
  <w:style w:type="paragraph" w:customStyle="1" w:styleId="Standard">
    <w:name w:val="Standard"/>
    <w:rsid w:val="0052702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351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269B-E645-4C8F-95DF-860DD148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2019-07-03T11:38:00Z</dcterms:created>
  <dcterms:modified xsi:type="dcterms:W3CDTF">2019-07-04T11:53:00Z</dcterms:modified>
</cp:coreProperties>
</file>