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54FB5" w14:textId="77777777" w:rsidR="00BF6976" w:rsidRPr="00BF6976" w:rsidRDefault="00BF6976" w:rsidP="00BF69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Calibri"/>
          <w:b/>
          <w:sz w:val="24"/>
          <w:szCs w:val="24"/>
          <w:bdr w:val="nil"/>
        </w:rPr>
      </w:pPr>
      <w:r w:rsidRPr="00BF6976">
        <w:rPr>
          <w:rFonts w:ascii="Calibri" w:eastAsia="Arial Unicode MS" w:hAnsi="Calibri" w:cs="Calibri"/>
          <w:b/>
          <w:sz w:val="24"/>
          <w:szCs w:val="24"/>
          <w:bdr w:val="nil"/>
        </w:rPr>
        <w:t xml:space="preserve">ROZEZNANIE CENOWE </w:t>
      </w:r>
    </w:p>
    <w:p w14:paraId="47EF8B06" w14:textId="77777777" w:rsidR="00BF6976" w:rsidRPr="00BF6976" w:rsidRDefault="00BF6976" w:rsidP="00BF69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Calibri"/>
          <w:b/>
          <w:sz w:val="24"/>
          <w:szCs w:val="24"/>
          <w:bdr w:val="nil"/>
        </w:rPr>
      </w:pPr>
    </w:p>
    <w:p w14:paraId="4BB54ED4" w14:textId="77777777" w:rsidR="00BF6976" w:rsidRPr="00BF6976" w:rsidRDefault="00BF6976" w:rsidP="00BF69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sz w:val="24"/>
          <w:szCs w:val="24"/>
          <w:bdr w:val="nil"/>
        </w:rPr>
      </w:pPr>
      <w:r w:rsidRPr="00BF6976">
        <w:rPr>
          <w:rFonts w:ascii="Calibri" w:eastAsia="Arial Unicode MS" w:hAnsi="Calibri" w:cs="Calibri"/>
          <w:sz w:val="24"/>
          <w:szCs w:val="24"/>
          <w:bdr w:val="nil"/>
        </w:rPr>
        <w:t>Imię i Nazwisko/Nazwa Wykonawcy (lub pieczątka wykonawcy)</w:t>
      </w:r>
    </w:p>
    <w:p w14:paraId="059DF934" w14:textId="77777777" w:rsidR="00BF6976" w:rsidRPr="00BF6976" w:rsidRDefault="00BF6976" w:rsidP="00BF69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sz w:val="24"/>
          <w:szCs w:val="24"/>
          <w:bdr w:val="nil"/>
        </w:rPr>
      </w:pPr>
      <w:r w:rsidRPr="00BF6976">
        <w:rPr>
          <w:rFonts w:ascii="Calibri" w:eastAsia="Arial Unicode MS" w:hAnsi="Calibri" w:cs="Calibri"/>
          <w:sz w:val="24"/>
          <w:szCs w:val="24"/>
          <w:bdr w:val="nil"/>
        </w:rPr>
        <w:t>...............................................................................................................</w:t>
      </w:r>
    </w:p>
    <w:p w14:paraId="186DFFBB" w14:textId="77777777" w:rsidR="00BF6976" w:rsidRPr="00BF6976" w:rsidRDefault="00BF6976" w:rsidP="00BF69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sz w:val="24"/>
          <w:szCs w:val="24"/>
          <w:bdr w:val="nil"/>
        </w:rPr>
      </w:pPr>
      <w:r w:rsidRPr="00BF6976">
        <w:rPr>
          <w:rFonts w:ascii="Calibri" w:eastAsia="Arial Unicode MS" w:hAnsi="Calibri" w:cs="Calibri"/>
          <w:sz w:val="24"/>
          <w:szCs w:val="24"/>
          <w:bdr w:val="nil"/>
        </w:rPr>
        <w:t>...............................................................................................................</w:t>
      </w:r>
    </w:p>
    <w:p w14:paraId="4EF8797B" w14:textId="77777777" w:rsidR="00BF6976" w:rsidRPr="00BF6976" w:rsidRDefault="00BF6976" w:rsidP="00BF69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sz w:val="24"/>
          <w:szCs w:val="24"/>
          <w:bdr w:val="nil"/>
        </w:rPr>
      </w:pPr>
      <w:r w:rsidRPr="00BF6976">
        <w:rPr>
          <w:rFonts w:ascii="Calibri" w:eastAsia="Arial Unicode MS" w:hAnsi="Calibri" w:cs="Calibri"/>
          <w:sz w:val="24"/>
          <w:szCs w:val="24"/>
          <w:bdr w:val="nil"/>
        </w:rPr>
        <w:t>Numer telefonu, mail</w:t>
      </w:r>
    </w:p>
    <w:p w14:paraId="2D5947A4" w14:textId="77777777" w:rsidR="00BF6976" w:rsidRPr="00BF6976" w:rsidRDefault="00BF6976" w:rsidP="00BF69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sz w:val="24"/>
          <w:szCs w:val="24"/>
          <w:bdr w:val="nil"/>
        </w:rPr>
      </w:pPr>
      <w:r w:rsidRPr="00BF6976">
        <w:rPr>
          <w:rFonts w:ascii="Calibri" w:eastAsia="Arial Unicode MS" w:hAnsi="Calibri" w:cs="Calibri"/>
          <w:sz w:val="24"/>
          <w:szCs w:val="24"/>
          <w:bdr w:val="nil"/>
        </w:rPr>
        <w:t>...............................................................................................................</w:t>
      </w:r>
    </w:p>
    <w:p w14:paraId="551E1DE4" w14:textId="77777777" w:rsidR="00BF6976" w:rsidRPr="00BF6976" w:rsidRDefault="00BF6976" w:rsidP="00BF69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sz w:val="24"/>
          <w:szCs w:val="24"/>
          <w:bdr w:val="nil"/>
        </w:rPr>
      </w:pPr>
      <w:r w:rsidRPr="00BF6976">
        <w:rPr>
          <w:rFonts w:ascii="Calibri" w:eastAsia="Arial Unicode MS" w:hAnsi="Calibri" w:cs="Calibri"/>
          <w:sz w:val="24"/>
          <w:szCs w:val="24"/>
          <w:bdr w:val="nil"/>
        </w:rPr>
        <w:t xml:space="preserve">skierowana do: </w:t>
      </w:r>
      <w:r w:rsidRPr="00BF6976">
        <w:rPr>
          <w:rFonts w:ascii="Calibri" w:eastAsia="Arial Unicode MS" w:hAnsi="Calibri" w:cs="Calibri"/>
          <w:sz w:val="24"/>
          <w:szCs w:val="24"/>
          <w:bdr w:val="nil"/>
        </w:rPr>
        <w:tab/>
        <w:t>Stowarzyszenie PROREW</w:t>
      </w:r>
    </w:p>
    <w:p w14:paraId="7F6DA052" w14:textId="77777777" w:rsidR="00BF6976" w:rsidRPr="00BF6976" w:rsidRDefault="00BF6976" w:rsidP="00BF69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6" w:firstLine="708"/>
        <w:rPr>
          <w:rFonts w:ascii="Calibri" w:eastAsia="Arial Unicode MS" w:hAnsi="Calibri" w:cs="Calibri"/>
          <w:sz w:val="24"/>
          <w:szCs w:val="24"/>
          <w:bdr w:val="nil"/>
        </w:rPr>
      </w:pPr>
      <w:r w:rsidRPr="00BF6976">
        <w:rPr>
          <w:rFonts w:ascii="Calibri" w:eastAsia="Arial Unicode MS" w:hAnsi="Calibri" w:cs="Calibri"/>
          <w:sz w:val="24"/>
          <w:szCs w:val="24"/>
          <w:bdr w:val="nil"/>
        </w:rPr>
        <w:t>ul. Szymanowskiego 3/58</w:t>
      </w:r>
    </w:p>
    <w:p w14:paraId="2BAC6A98" w14:textId="77777777" w:rsidR="00BF6976" w:rsidRPr="00BF6976" w:rsidRDefault="00BF6976" w:rsidP="00BF69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6" w:firstLine="708"/>
        <w:rPr>
          <w:rFonts w:ascii="Calibri" w:eastAsia="Arial Unicode MS" w:hAnsi="Calibri" w:cs="Calibri"/>
          <w:sz w:val="24"/>
          <w:szCs w:val="24"/>
          <w:bdr w:val="nil"/>
        </w:rPr>
      </w:pPr>
      <w:r w:rsidRPr="00BF6976">
        <w:rPr>
          <w:rFonts w:ascii="Calibri" w:eastAsia="Arial Unicode MS" w:hAnsi="Calibri" w:cs="Calibri"/>
          <w:sz w:val="24"/>
          <w:szCs w:val="24"/>
          <w:bdr w:val="nil"/>
        </w:rPr>
        <w:t>25-361 Kielce</w:t>
      </w:r>
    </w:p>
    <w:p w14:paraId="108205FD" w14:textId="77777777" w:rsidR="00BF6976" w:rsidRPr="00BF6976" w:rsidRDefault="00BF6976" w:rsidP="00BF69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6" w:firstLine="708"/>
        <w:rPr>
          <w:rFonts w:ascii="Calibri" w:eastAsia="Arial Unicode MS" w:hAnsi="Calibri" w:cs="Calibri"/>
          <w:sz w:val="24"/>
          <w:szCs w:val="24"/>
          <w:bdr w:val="nil"/>
        </w:rPr>
      </w:pPr>
      <w:r w:rsidRPr="00BF6976">
        <w:rPr>
          <w:rFonts w:ascii="Calibri" w:eastAsia="Arial Unicode MS" w:hAnsi="Calibri" w:cs="Calibri"/>
          <w:sz w:val="24"/>
          <w:szCs w:val="24"/>
          <w:bdr w:val="nil"/>
        </w:rPr>
        <w:t xml:space="preserve">Biuro </w:t>
      </w:r>
    </w:p>
    <w:p w14:paraId="672C7A4C" w14:textId="77777777" w:rsidR="00BF6976" w:rsidRPr="00BF6976" w:rsidRDefault="00BF6976" w:rsidP="00BF69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6" w:firstLine="708"/>
        <w:rPr>
          <w:rFonts w:ascii="Calibri" w:eastAsia="Arial Unicode MS" w:hAnsi="Calibri" w:cs="Calibri"/>
          <w:sz w:val="24"/>
          <w:szCs w:val="24"/>
          <w:bdr w:val="nil"/>
        </w:rPr>
      </w:pPr>
      <w:r w:rsidRPr="00BF6976">
        <w:rPr>
          <w:rFonts w:ascii="Calibri" w:eastAsia="Arial Unicode MS" w:hAnsi="Calibri" w:cs="Calibri"/>
          <w:sz w:val="24"/>
          <w:szCs w:val="24"/>
          <w:bdr w:val="nil"/>
        </w:rPr>
        <w:t>ul. Ogrodowa 13/4</w:t>
      </w:r>
    </w:p>
    <w:p w14:paraId="305CA913" w14:textId="77777777" w:rsidR="00BF6976" w:rsidRPr="00BF6976" w:rsidRDefault="00BF6976" w:rsidP="00BF69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6" w:firstLine="708"/>
        <w:rPr>
          <w:rFonts w:ascii="Calibri" w:eastAsia="Arial Unicode MS" w:hAnsi="Calibri" w:cs="Calibri"/>
          <w:sz w:val="24"/>
          <w:szCs w:val="24"/>
          <w:bdr w:val="nil"/>
        </w:rPr>
      </w:pPr>
      <w:r w:rsidRPr="00BF6976">
        <w:rPr>
          <w:rFonts w:ascii="Calibri" w:eastAsia="Arial Unicode MS" w:hAnsi="Calibri" w:cs="Calibri"/>
          <w:sz w:val="24"/>
          <w:szCs w:val="24"/>
          <w:bdr w:val="nil"/>
        </w:rPr>
        <w:t>25-024 Kielce</w:t>
      </w:r>
    </w:p>
    <w:p w14:paraId="6DCF1438" w14:textId="77777777" w:rsidR="00BF6976" w:rsidRPr="00BF6976" w:rsidRDefault="00BF6976" w:rsidP="00BF69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16" w:firstLine="708"/>
        <w:rPr>
          <w:rFonts w:ascii="Calibri" w:eastAsia="Arial Unicode MS" w:hAnsi="Calibri" w:cs="Calibri"/>
          <w:sz w:val="24"/>
          <w:szCs w:val="24"/>
          <w:bdr w:val="nil"/>
        </w:rPr>
      </w:pPr>
    </w:p>
    <w:p w14:paraId="3C478BC6" w14:textId="77777777" w:rsidR="00BF6976" w:rsidRPr="00BF6976" w:rsidRDefault="00BF6976" w:rsidP="00BF69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Arial Unicode MS" w:hAnsi="Calibri" w:cs="Calibri"/>
          <w:b/>
          <w:sz w:val="24"/>
          <w:szCs w:val="24"/>
          <w:bdr w:val="nil"/>
        </w:rPr>
      </w:pPr>
      <w:r w:rsidRPr="00BF6976">
        <w:rPr>
          <w:rFonts w:ascii="Calibri" w:eastAsia="Arial Unicode MS" w:hAnsi="Calibri" w:cs="Calibri"/>
          <w:b/>
          <w:sz w:val="24"/>
          <w:szCs w:val="24"/>
          <w:bdr w:val="nil"/>
        </w:rPr>
        <w:t>Wynajem sal na potrzeby Uczestników Projektu „Młodzi na start!”:</w:t>
      </w:r>
    </w:p>
    <w:p w14:paraId="1FCA0645" w14:textId="77777777" w:rsidR="00BF6976" w:rsidRPr="00BF6976" w:rsidRDefault="00BF6976" w:rsidP="00BF6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bdr w:val="nil"/>
          <w:lang w:eastAsia="pl-PL"/>
        </w:rPr>
      </w:pPr>
      <w:r w:rsidRPr="00BF6976">
        <w:rPr>
          <w:rFonts w:ascii="Times New Roman" w:eastAsia="Arial Unicode MS" w:hAnsi="Times New Roman" w:cs="Calibri"/>
          <w:b/>
          <w:sz w:val="24"/>
          <w:szCs w:val="24"/>
          <w:bdr w:val="nil"/>
        </w:rPr>
        <w:t xml:space="preserve"> </w:t>
      </w:r>
      <w:r w:rsidRPr="00BF6976">
        <w:rPr>
          <w:rFonts w:ascii="Calibri" w:eastAsia="Times New Roman" w:hAnsi="Calibri" w:cs="Times New Roman"/>
          <w:b/>
          <w:color w:val="000000"/>
          <w:sz w:val="24"/>
          <w:szCs w:val="24"/>
          <w:bdr w:val="nil"/>
          <w:lang w:eastAsia="pl-PL"/>
        </w:rPr>
        <w:t>indywidualnych spotkań z zakresu poradnictwa zawodowego – 420 h (6h/UP, 70 UP)</w:t>
      </w:r>
    </w:p>
    <w:p w14:paraId="245F48A7" w14:textId="77777777" w:rsidR="00BF6976" w:rsidRPr="00BF6976" w:rsidRDefault="00BF6976" w:rsidP="00BF6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bdr w:val="nil"/>
          <w:lang w:eastAsia="pl-PL"/>
        </w:rPr>
      </w:pPr>
      <w:r w:rsidRPr="00BF6976">
        <w:rPr>
          <w:rFonts w:ascii="Calibri" w:eastAsia="Times New Roman" w:hAnsi="Calibri" w:cs="Times New Roman"/>
          <w:b/>
          <w:color w:val="000000"/>
          <w:sz w:val="24"/>
          <w:szCs w:val="24"/>
          <w:bdr w:val="nil"/>
          <w:lang w:eastAsia="pl-PL"/>
        </w:rPr>
        <w:t>grupowych spotkań z zakresu poradnictwa zawodowego w wymiarze łącznym - 36 h (6h/gr.</w:t>
      </w:r>
      <w:proofErr w:type="gramStart"/>
      <w:r w:rsidRPr="00BF6976">
        <w:rPr>
          <w:rFonts w:ascii="Calibri" w:eastAsia="Times New Roman" w:hAnsi="Calibri" w:cs="Times New Roman"/>
          <w:b/>
          <w:color w:val="000000"/>
          <w:sz w:val="24"/>
          <w:szCs w:val="24"/>
          <w:bdr w:val="nil"/>
          <w:lang w:eastAsia="pl-PL"/>
        </w:rPr>
        <w:t>,  6</w:t>
      </w:r>
      <w:proofErr w:type="gramEnd"/>
      <w:r w:rsidRPr="00BF6976">
        <w:rPr>
          <w:rFonts w:ascii="Calibri" w:eastAsia="Times New Roman" w:hAnsi="Calibri" w:cs="Times New Roman"/>
          <w:b/>
          <w:color w:val="000000"/>
          <w:sz w:val="24"/>
          <w:szCs w:val="24"/>
          <w:bdr w:val="nil"/>
          <w:lang w:eastAsia="pl-PL"/>
        </w:rPr>
        <w:t xml:space="preserve">-10 grup, 9-13 UP/grupa, łącznie 70 UP), </w:t>
      </w:r>
    </w:p>
    <w:p w14:paraId="7673025C" w14:textId="77777777" w:rsidR="00BF6976" w:rsidRPr="00BF6976" w:rsidRDefault="00BF6976" w:rsidP="00BF69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bdr w:val="nil"/>
          <w:lang w:eastAsia="pl-PL"/>
        </w:rPr>
      </w:pPr>
      <w:r w:rsidRPr="00BF6976">
        <w:rPr>
          <w:rFonts w:ascii="Calibri" w:eastAsia="Times New Roman" w:hAnsi="Calibri" w:cs="Times New Roman"/>
          <w:b/>
          <w:color w:val="000000"/>
          <w:sz w:val="24"/>
          <w:szCs w:val="24"/>
          <w:bdr w:val="nil"/>
          <w:lang w:eastAsia="pl-PL"/>
        </w:rPr>
        <w:t xml:space="preserve">indywidualnych spotkań z zakresu pośrednictwa </w:t>
      </w:r>
      <w:proofErr w:type="gramStart"/>
      <w:r w:rsidRPr="00BF6976">
        <w:rPr>
          <w:rFonts w:ascii="Calibri" w:eastAsia="Times New Roman" w:hAnsi="Calibri" w:cs="Times New Roman"/>
          <w:b/>
          <w:color w:val="000000"/>
          <w:sz w:val="24"/>
          <w:szCs w:val="24"/>
          <w:bdr w:val="nil"/>
          <w:lang w:eastAsia="pl-PL"/>
        </w:rPr>
        <w:t>pracy  -</w:t>
      </w:r>
      <w:proofErr w:type="gramEnd"/>
      <w:r w:rsidRPr="00BF6976">
        <w:rPr>
          <w:rFonts w:ascii="Calibri" w:eastAsia="Times New Roman" w:hAnsi="Calibri" w:cs="Times New Roman"/>
          <w:b/>
          <w:color w:val="000000"/>
          <w:sz w:val="24"/>
          <w:szCs w:val="24"/>
          <w:bdr w:val="nil"/>
          <w:lang w:eastAsia="pl-PL"/>
        </w:rPr>
        <w:t xml:space="preserve"> 280 h </w:t>
      </w:r>
      <w:r w:rsidRPr="00BF6976">
        <w:rPr>
          <w:rFonts w:ascii="Calibri" w:eastAsia="Arial Unicode MS" w:hAnsi="Calibri" w:cs="Times New Roman"/>
          <w:b/>
          <w:color w:val="000000"/>
          <w:sz w:val="24"/>
          <w:szCs w:val="24"/>
          <w:bdr w:val="nil"/>
        </w:rPr>
        <w:t>(4h/UP, łącznie 70 UP).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828"/>
        <w:gridCol w:w="2241"/>
        <w:gridCol w:w="2221"/>
        <w:gridCol w:w="1452"/>
      </w:tblGrid>
      <w:tr w:rsidR="00BF6976" w:rsidRPr="00BF6976" w14:paraId="4ADCF046" w14:textId="77777777" w:rsidTr="00D7132B">
        <w:trPr>
          <w:jc w:val="center"/>
        </w:trPr>
        <w:tc>
          <w:tcPr>
            <w:tcW w:w="1569" w:type="dxa"/>
          </w:tcPr>
          <w:p w14:paraId="352E7F81" w14:textId="77777777" w:rsidR="00BF6976" w:rsidRPr="00BF6976" w:rsidRDefault="00BF6976" w:rsidP="00BF69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  <w:bdr w:val="nil"/>
              </w:rPr>
            </w:pPr>
            <w:r w:rsidRPr="00BF6976">
              <w:rPr>
                <w:rFonts w:ascii="Times New Roman" w:eastAsia="Arial Unicode MS" w:hAnsi="Times New Roman" w:cs="Calibri"/>
                <w:b/>
                <w:sz w:val="24"/>
                <w:szCs w:val="24"/>
                <w:bdr w:val="nil"/>
              </w:rPr>
              <w:t xml:space="preserve"> </w:t>
            </w:r>
            <w:r w:rsidRPr="00BF6976">
              <w:rPr>
                <w:rFonts w:ascii="Calibri" w:eastAsia="Arial Unicode MS" w:hAnsi="Calibri" w:cs="Calibri"/>
                <w:b/>
                <w:sz w:val="24"/>
                <w:szCs w:val="24"/>
                <w:bdr w:val="nil"/>
              </w:rPr>
              <w:t>Rodzaj udzielanego wsparcia</w:t>
            </w:r>
          </w:p>
        </w:tc>
        <w:tc>
          <w:tcPr>
            <w:tcW w:w="1888" w:type="dxa"/>
            <w:shd w:val="clear" w:color="auto" w:fill="auto"/>
          </w:tcPr>
          <w:p w14:paraId="53DE49E9" w14:textId="77777777" w:rsidR="00BF6976" w:rsidRPr="00BF6976" w:rsidRDefault="00BF6976" w:rsidP="00BF69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  <w:bdr w:val="nil"/>
              </w:rPr>
            </w:pPr>
            <w:r w:rsidRPr="00BF6976">
              <w:rPr>
                <w:rFonts w:ascii="Calibri" w:eastAsia="Arial Unicode MS" w:hAnsi="Calibri" w:cs="Calibri"/>
                <w:b/>
                <w:sz w:val="24"/>
                <w:szCs w:val="24"/>
                <w:bdr w:val="nil"/>
              </w:rPr>
              <w:t>Cena jednostkowa brutto</w:t>
            </w:r>
          </w:p>
        </w:tc>
        <w:tc>
          <w:tcPr>
            <w:tcW w:w="2433" w:type="dxa"/>
            <w:shd w:val="clear" w:color="auto" w:fill="auto"/>
          </w:tcPr>
          <w:p w14:paraId="11C64584" w14:textId="77777777" w:rsidR="00BF6976" w:rsidRPr="00BF6976" w:rsidRDefault="00BF6976" w:rsidP="00BF69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  <w:bdr w:val="nil"/>
              </w:rPr>
            </w:pPr>
            <w:r w:rsidRPr="00BF6976">
              <w:rPr>
                <w:rFonts w:ascii="Calibri" w:eastAsia="Arial Unicode MS" w:hAnsi="Calibri" w:cs="Calibri"/>
                <w:b/>
                <w:sz w:val="24"/>
                <w:szCs w:val="24"/>
                <w:bdr w:val="nil"/>
              </w:rPr>
              <w:t xml:space="preserve">Jednostka miary </w:t>
            </w:r>
          </w:p>
        </w:tc>
        <w:tc>
          <w:tcPr>
            <w:tcW w:w="2392" w:type="dxa"/>
            <w:shd w:val="clear" w:color="auto" w:fill="auto"/>
          </w:tcPr>
          <w:p w14:paraId="7E659292" w14:textId="77777777" w:rsidR="00BF6976" w:rsidRPr="00BF6976" w:rsidRDefault="00BF6976" w:rsidP="00BF69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  <w:bdr w:val="nil"/>
              </w:rPr>
            </w:pPr>
            <w:r w:rsidRPr="00BF6976">
              <w:rPr>
                <w:rFonts w:ascii="Calibri" w:eastAsia="Arial Unicode MS" w:hAnsi="Calibri" w:cs="Calibri"/>
                <w:b/>
                <w:sz w:val="24"/>
                <w:szCs w:val="24"/>
                <w:bdr w:val="nil"/>
              </w:rPr>
              <w:t>Łączna cena wykonania usługi brutto</w:t>
            </w:r>
          </w:p>
        </w:tc>
        <w:tc>
          <w:tcPr>
            <w:tcW w:w="1566" w:type="dxa"/>
            <w:shd w:val="clear" w:color="auto" w:fill="auto"/>
          </w:tcPr>
          <w:p w14:paraId="19B4DF08" w14:textId="77777777" w:rsidR="00BF6976" w:rsidRPr="00BF6976" w:rsidRDefault="00BF6976" w:rsidP="00BF69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  <w:bdr w:val="nil"/>
              </w:rPr>
            </w:pPr>
            <w:r w:rsidRPr="00BF6976">
              <w:rPr>
                <w:rFonts w:ascii="Calibri" w:eastAsia="Arial Unicode MS" w:hAnsi="Calibri" w:cs="Calibri"/>
                <w:b/>
                <w:sz w:val="24"/>
                <w:szCs w:val="24"/>
                <w:bdr w:val="nil"/>
              </w:rPr>
              <w:t>Uwagi</w:t>
            </w:r>
          </w:p>
        </w:tc>
      </w:tr>
      <w:tr w:rsidR="00BF6976" w:rsidRPr="00BF6976" w14:paraId="0C648108" w14:textId="77777777" w:rsidTr="00D7132B">
        <w:trPr>
          <w:trHeight w:val="933"/>
          <w:jc w:val="center"/>
        </w:trPr>
        <w:tc>
          <w:tcPr>
            <w:tcW w:w="1569" w:type="dxa"/>
          </w:tcPr>
          <w:p w14:paraId="18FA9A61" w14:textId="77777777" w:rsidR="00BF6976" w:rsidRPr="00BF6976" w:rsidRDefault="00BF6976" w:rsidP="00BF69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libri" w:eastAsia="Arial Unicode MS" w:hAnsi="Calibri" w:cs="Calibri"/>
                <w:sz w:val="20"/>
                <w:szCs w:val="24"/>
                <w:bdr w:val="nil"/>
              </w:rPr>
            </w:pPr>
            <w:r w:rsidRPr="00BF6976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bdr w:val="nil"/>
                <w:lang w:eastAsia="pl-PL"/>
              </w:rPr>
              <w:t>Indywidualne spotkania z zakresu poradnictwa zawodowego</w:t>
            </w:r>
          </w:p>
        </w:tc>
        <w:tc>
          <w:tcPr>
            <w:tcW w:w="1888" w:type="dxa"/>
            <w:shd w:val="clear" w:color="auto" w:fill="auto"/>
          </w:tcPr>
          <w:p w14:paraId="610132C2" w14:textId="77777777" w:rsidR="00BF6976" w:rsidRPr="00BF6976" w:rsidRDefault="00BF6976" w:rsidP="00BF69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libri" w:eastAsia="Arial Unicode MS" w:hAnsi="Calibri" w:cs="Calibri"/>
                <w:sz w:val="24"/>
                <w:szCs w:val="24"/>
                <w:bdr w:val="nil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06052D2C" w14:textId="77777777" w:rsidR="00BF6976" w:rsidRPr="00BF6976" w:rsidRDefault="00BF6976" w:rsidP="00BF69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sz w:val="24"/>
                <w:szCs w:val="24"/>
                <w:bdr w:val="nil"/>
              </w:rPr>
            </w:pPr>
            <w:r w:rsidRPr="00BF6976">
              <w:rPr>
                <w:rFonts w:ascii="Calibri" w:eastAsia="Arial Unicode MS" w:hAnsi="Calibri" w:cs="Calibri"/>
                <w:sz w:val="24"/>
                <w:szCs w:val="24"/>
                <w:bdr w:val="nil"/>
              </w:rPr>
              <w:t>godzina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0FA2ABA8" w14:textId="77777777" w:rsidR="00BF6976" w:rsidRPr="00BF6976" w:rsidRDefault="00BF6976" w:rsidP="00BF69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sz w:val="24"/>
                <w:szCs w:val="24"/>
                <w:bdr w:val="nil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6EA0081F" w14:textId="77777777" w:rsidR="00BF6976" w:rsidRPr="00BF6976" w:rsidRDefault="00BF6976" w:rsidP="00BF69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sz w:val="24"/>
                <w:szCs w:val="24"/>
                <w:bdr w:val="nil"/>
              </w:rPr>
            </w:pPr>
          </w:p>
        </w:tc>
      </w:tr>
      <w:tr w:rsidR="00BF6976" w:rsidRPr="00BF6976" w14:paraId="605A3235" w14:textId="77777777" w:rsidTr="00D7132B">
        <w:trPr>
          <w:trHeight w:val="832"/>
          <w:jc w:val="center"/>
        </w:trPr>
        <w:tc>
          <w:tcPr>
            <w:tcW w:w="1569" w:type="dxa"/>
          </w:tcPr>
          <w:p w14:paraId="06B6B573" w14:textId="77777777" w:rsidR="00BF6976" w:rsidRPr="00BF6976" w:rsidRDefault="00BF6976" w:rsidP="00BF69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libri" w:eastAsia="Arial Unicode MS" w:hAnsi="Calibri" w:cs="Calibri"/>
                <w:sz w:val="20"/>
                <w:szCs w:val="24"/>
                <w:bdr w:val="nil"/>
              </w:rPr>
            </w:pPr>
            <w:r w:rsidRPr="00BF6976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bdr w:val="nil"/>
                <w:lang w:eastAsia="pl-PL"/>
              </w:rPr>
              <w:t>Grupowe spotkania z zakresu poradnictwa zawodowego</w:t>
            </w:r>
          </w:p>
        </w:tc>
        <w:tc>
          <w:tcPr>
            <w:tcW w:w="1888" w:type="dxa"/>
            <w:shd w:val="clear" w:color="auto" w:fill="auto"/>
          </w:tcPr>
          <w:p w14:paraId="2A5BB054" w14:textId="77777777" w:rsidR="00BF6976" w:rsidRPr="00BF6976" w:rsidRDefault="00BF6976" w:rsidP="00BF69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libri" w:eastAsia="Arial Unicode MS" w:hAnsi="Calibri" w:cs="Calibri"/>
                <w:sz w:val="24"/>
                <w:szCs w:val="24"/>
                <w:bdr w:val="nil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1A885F29" w14:textId="77777777" w:rsidR="00BF6976" w:rsidRPr="00BF6976" w:rsidRDefault="00BF6976" w:rsidP="00BF69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sz w:val="24"/>
                <w:szCs w:val="24"/>
                <w:bdr w:val="nil"/>
              </w:rPr>
            </w:pPr>
            <w:r w:rsidRPr="00BF6976">
              <w:rPr>
                <w:rFonts w:ascii="Calibri" w:eastAsia="Arial Unicode MS" w:hAnsi="Calibri" w:cs="Calibri"/>
                <w:sz w:val="24"/>
                <w:szCs w:val="24"/>
                <w:bdr w:val="nil"/>
              </w:rPr>
              <w:t>godzina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7CB756CC" w14:textId="77777777" w:rsidR="00BF6976" w:rsidRPr="00BF6976" w:rsidRDefault="00BF6976" w:rsidP="00BF69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sz w:val="24"/>
                <w:szCs w:val="24"/>
                <w:bdr w:val="nil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2089C513" w14:textId="77777777" w:rsidR="00BF6976" w:rsidRPr="00BF6976" w:rsidRDefault="00BF6976" w:rsidP="00BF69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sz w:val="24"/>
                <w:szCs w:val="24"/>
                <w:bdr w:val="nil"/>
              </w:rPr>
            </w:pPr>
          </w:p>
        </w:tc>
      </w:tr>
      <w:tr w:rsidR="00BF6976" w:rsidRPr="00BF6976" w14:paraId="07BE719B" w14:textId="77777777" w:rsidTr="00D7132B">
        <w:trPr>
          <w:trHeight w:val="839"/>
          <w:jc w:val="center"/>
        </w:trPr>
        <w:tc>
          <w:tcPr>
            <w:tcW w:w="1569" w:type="dxa"/>
          </w:tcPr>
          <w:p w14:paraId="7F44FFF4" w14:textId="77777777" w:rsidR="00BF6976" w:rsidRPr="00BF6976" w:rsidRDefault="00BF6976" w:rsidP="00BF69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libri" w:eastAsia="Arial Unicode MS" w:hAnsi="Calibri" w:cs="Calibri"/>
                <w:sz w:val="20"/>
                <w:szCs w:val="24"/>
                <w:bdr w:val="nil"/>
              </w:rPr>
            </w:pPr>
            <w:r w:rsidRPr="00BF6976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  <w:bdr w:val="nil"/>
                <w:lang w:eastAsia="pl-PL"/>
              </w:rPr>
              <w:t>Indywidualne spotkania z zakresu pośrednictwa pracy</w:t>
            </w:r>
          </w:p>
        </w:tc>
        <w:tc>
          <w:tcPr>
            <w:tcW w:w="1888" w:type="dxa"/>
            <w:shd w:val="clear" w:color="auto" w:fill="auto"/>
          </w:tcPr>
          <w:p w14:paraId="151C38A4" w14:textId="77777777" w:rsidR="00BF6976" w:rsidRPr="00BF6976" w:rsidRDefault="00BF6976" w:rsidP="00BF69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Calibri" w:eastAsia="Arial Unicode MS" w:hAnsi="Calibri" w:cs="Calibri"/>
                <w:sz w:val="24"/>
                <w:szCs w:val="24"/>
                <w:bdr w:val="nil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76B5AEF0" w14:textId="77777777" w:rsidR="00BF6976" w:rsidRPr="00BF6976" w:rsidRDefault="00BF6976" w:rsidP="00BF69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sz w:val="24"/>
                <w:szCs w:val="24"/>
                <w:bdr w:val="nil"/>
              </w:rPr>
            </w:pPr>
            <w:r w:rsidRPr="00BF6976">
              <w:rPr>
                <w:rFonts w:ascii="Calibri" w:eastAsia="Arial Unicode MS" w:hAnsi="Calibri" w:cs="Calibri"/>
                <w:sz w:val="24"/>
                <w:szCs w:val="24"/>
                <w:bdr w:val="nil"/>
              </w:rPr>
              <w:t>godzina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33051258" w14:textId="77777777" w:rsidR="00BF6976" w:rsidRPr="00BF6976" w:rsidRDefault="00BF6976" w:rsidP="00BF69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sz w:val="24"/>
                <w:szCs w:val="24"/>
                <w:bdr w:val="nil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649D75D6" w14:textId="77777777" w:rsidR="00BF6976" w:rsidRPr="00BF6976" w:rsidRDefault="00BF6976" w:rsidP="00BF697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Calibri" w:eastAsia="Arial Unicode MS" w:hAnsi="Calibri" w:cs="Calibri"/>
                <w:sz w:val="24"/>
                <w:szCs w:val="24"/>
                <w:bdr w:val="nil"/>
              </w:rPr>
            </w:pPr>
          </w:p>
        </w:tc>
      </w:tr>
    </w:tbl>
    <w:p w14:paraId="3018F923" w14:textId="77777777" w:rsidR="00BF6976" w:rsidRPr="00BF6976" w:rsidRDefault="00BF6976" w:rsidP="00BF69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Calibri"/>
          <w:sz w:val="24"/>
          <w:szCs w:val="24"/>
          <w:bdr w:val="nil"/>
        </w:rPr>
      </w:pPr>
    </w:p>
    <w:p w14:paraId="491A8589" w14:textId="77777777" w:rsidR="00BF6976" w:rsidRPr="00BF6976" w:rsidRDefault="00BF6976" w:rsidP="00BF697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Calibri" w:eastAsia="Arial Unicode MS" w:hAnsi="Calibri" w:cs="Calibri"/>
          <w:color w:val="000000"/>
          <w:sz w:val="24"/>
          <w:szCs w:val="24"/>
          <w:bdr w:val="nil"/>
        </w:rPr>
      </w:pPr>
      <w:r w:rsidRPr="00BF6976">
        <w:rPr>
          <w:rFonts w:ascii="Calibri" w:eastAsia="Arial Unicode MS" w:hAnsi="Calibri" w:cs="Calibri"/>
          <w:color w:val="000000"/>
          <w:sz w:val="24"/>
          <w:szCs w:val="24"/>
          <w:bdr w:val="nil"/>
        </w:rPr>
        <w:t xml:space="preserve">1. Cena ofertowa obejmuje 100% kosztów związanych z realizacją przedmiotu zamówienia. </w:t>
      </w:r>
    </w:p>
    <w:p w14:paraId="1981C019" w14:textId="77777777" w:rsidR="00BF6976" w:rsidRPr="00BF6976" w:rsidRDefault="00BF6976" w:rsidP="00BF697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color w:val="000000"/>
          <w:sz w:val="24"/>
          <w:szCs w:val="24"/>
          <w:bdr w:val="nil"/>
        </w:rPr>
      </w:pPr>
    </w:p>
    <w:p w14:paraId="21B34511" w14:textId="77777777" w:rsidR="00BF6976" w:rsidRPr="00BF6976" w:rsidRDefault="00BF6976" w:rsidP="00BF697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color w:val="000000"/>
          <w:sz w:val="24"/>
          <w:szCs w:val="24"/>
          <w:bdr w:val="nil"/>
        </w:rPr>
      </w:pPr>
    </w:p>
    <w:p w14:paraId="756D69AD" w14:textId="77777777" w:rsidR="00BF6976" w:rsidRPr="00BF6976" w:rsidRDefault="00BF6976" w:rsidP="00BF697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Calibri" w:eastAsia="Arial Unicode MS" w:hAnsi="Calibri" w:cs="Calibri"/>
          <w:color w:val="000000"/>
          <w:sz w:val="24"/>
          <w:szCs w:val="24"/>
          <w:bdr w:val="nil"/>
        </w:rPr>
      </w:pPr>
    </w:p>
    <w:p w14:paraId="017BFD26" w14:textId="77777777" w:rsidR="00BF6976" w:rsidRPr="00BF6976" w:rsidRDefault="00BF6976" w:rsidP="00BF6976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right"/>
        <w:rPr>
          <w:rFonts w:ascii="Calibri" w:eastAsia="Arial Unicode MS" w:hAnsi="Calibri" w:cs="Calibri"/>
          <w:color w:val="000000"/>
          <w:sz w:val="24"/>
          <w:szCs w:val="24"/>
          <w:bdr w:val="nil"/>
        </w:rPr>
      </w:pPr>
      <w:r w:rsidRPr="00BF6976">
        <w:rPr>
          <w:rFonts w:ascii="Calibri" w:eastAsia="Arial Unicode MS" w:hAnsi="Calibri" w:cs="Calibri"/>
          <w:color w:val="000000"/>
          <w:sz w:val="24"/>
          <w:szCs w:val="24"/>
          <w:bdr w:val="nil"/>
        </w:rPr>
        <w:t xml:space="preserve">.............................................................. </w:t>
      </w:r>
    </w:p>
    <w:p w14:paraId="73C98175" w14:textId="2415CA5D" w:rsidR="00D06011" w:rsidRPr="00BF6976" w:rsidRDefault="00BF6976" w:rsidP="00BF69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alibri" w:eastAsia="Arial Unicode MS" w:hAnsi="Calibri" w:cs="Calibri"/>
          <w:sz w:val="24"/>
          <w:szCs w:val="24"/>
          <w:bdr w:val="nil"/>
        </w:rPr>
      </w:pPr>
      <w:r w:rsidRPr="00BF6976">
        <w:rPr>
          <w:rFonts w:ascii="Calibri" w:eastAsia="Arial Unicode MS" w:hAnsi="Calibri" w:cs="Calibri"/>
          <w:color w:val="000000"/>
          <w:sz w:val="24"/>
          <w:szCs w:val="24"/>
          <w:bdr w:val="nil"/>
        </w:rPr>
        <w:t>Data, Czytelny podpis</w:t>
      </w:r>
      <w:bookmarkStart w:id="0" w:name="_GoBack"/>
      <w:bookmarkEnd w:id="0"/>
    </w:p>
    <w:sectPr w:rsidR="00D06011" w:rsidRPr="00BF6976" w:rsidSect="00BF6976">
      <w:headerReference w:type="default" r:id="rId7"/>
      <w:pgSz w:w="11906" w:h="16838"/>
      <w:pgMar w:top="156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0068C" w14:textId="77777777" w:rsidR="00B910D6" w:rsidRDefault="00B910D6" w:rsidP="00BF6976">
      <w:pPr>
        <w:spacing w:after="0" w:line="240" w:lineRule="auto"/>
      </w:pPr>
      <w:r>
        <w:separator/>
      </w:r>
    </w:p>
  </w:endnote>
  <w:endnote w:type="continuationSeparator" w:id="0">
    <w:p w14:paraId="0EF927D0" w14:textId="77777777" w:rsidR="00B910D6" w:rsidRDefault="00B910D6" w:rsidP="00BF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C31F1" w14:textId="77777777" w:rsidR="00B910D6" w:rsidRDefault="00B910D6" w:rsidP="00BF6976">
      <w:pPr>
        <w:spacing w:after="0" w:line="240" w:lineRule="auto"/>
      </w:pPr>
      <w:r>
        <w:separator/>
      </w:r>
    </w:p>
  </w:footnote>
  <w:footnote w:type="continuationSeparator" w:id="0">
    <w:p w14:paraId="63EA87A2" w14:textId="77777777" w:rsidR="00B910D6" w:rsidRDefault="00B910D6" w:rsidP="00BF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64194" w14:textId="77777777" w:rsidR="00BF6976" w:rsidRDefault="00BF6976" w:rsidP="00BF6976">
    <w:pPr>
      <w:pStyle w:val="Nagwek"/>
      <w:jc w:val="center"/>
      <w:rPr>
        <w:sz w:val="18"/>
        <w:bdr w:val="ni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2B6AECE" wp14:editId="341A0934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5760720" cy="889721"/>
          <wp:effectExtent l="0" t="0" r="0" b="5715"/>
          <wp:wrapNone/>
          <wp:docPr id="7" name="Obraz 7" descr="ciag PO WER i UE bial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PO WER i UE bial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9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6976">
      <w:rPr>
        <w:sz w:val="18"/>
        <w:bdr w:val="nil"/>
      </w:rPr>
      <w:t xml:space="preserve"> </w:t>
    </w:r>
  </w:p>
  <w:p w14:paraId="57369DB6" w14:textId="77777777" w:rsidR="00BF6976" w:rsidRDefault="00BF6976" w:rsidP="00BF6976">
    <w:pPr>
      <w:pStyle w:val="Nagwek"/>
      <w:jc w:val="center"/>
      <w:rPr>
        <w:sz w:val="18"/>
        <w:bdr w:val="nil"/>
      </w:rPr>
    </w:pPr>
  </w:p>
  <w:p w14:paraId="5EF7B058" w14:textId="77777777" w:rsidR="00BF6976" w:rsidRDefault="00BF6976" w:rsidP="00BF6976">
    <w:pPr>
      <w:pStyle w:val="Nagwek"/>
      <w:jc w:val="center"/>
      <w:rPr>
        <w:sz w:val="18"/>
        <w:bdr w:val="nil"/>
      </w:rPr>
    </w:pPr>
  </w:p>
  <w:p w14:paraId="0F23C315" w14:textId="77777777" w:rsidR="00BF6976" w:rsidRDefault="00BF6976" w:rsidP="00BF6976">
    <w:pPr>
      <w:pStyle w:val="Nagwek"/>
      <w:jc w:val="center"/>
      <w:rPr>
        <w:sz w:val="18"/>
        <w:bdr w:val="nil"/>
      </w:rPr>
    </w:pPr>
  </w:p>
  <w:p w14:paraId="0F42226F" w14:textId="77777777" w:rsidR="00BF6976" w:rsidRDefault="00BF6976" w:rsidP="00BF6976">
    <w:pPr>
      <w:pStyle w:val="Nagwek"/>
      <w:jc w:val="center"/>
      <w:rPr>
        <w:sz w:val="18"/>
        <w:bdr w:val="nil"/>
      </w:rPr>
    </w:pPr>
  </w:p>
  <w:p w14:paraId="7DB70347" w14:textId="77777777" w:rsidR="00BF6976" w:rsidRDefault="00BF6976" w:rsidP="00BF6976">
    <w:pPr>
      <w:pStyle w:val="Nagwek"/>
      <w:jc w:val="center"/>
      <w:rPr>
        <w:sz w:val="18"/>
        <w:bdr w:val="nil"/>
      </w:rPr>
    </w:pPr>
  </w:p>
  <w:p w14:paraId="5FEB2E83" w14:textId="7105A81C" w:rsidR="00BF6976" w:rsidRDefault="00BF6976" w:rsidP="00BF6976">
    <w:pPr>
      <w:pStyle w:val="Nagwek"/>
      <w:jc w:val="center"/>
      <w:rPr>
        <w:sz w:val="18"/>
        <w:bdr w:val="nil"/>
      </w:rPr>
    </w:pPr>
    <w:r w:rsidRPr="00875B56">
      <w:rPr>
        <w:sz w:val="18"/>
        <w:bdr w:val="nil"/>
      </w:rPr>
      <w:t>Projekt współfi</w:t>
    </w:r>
    <w:r>
      <w:rPr>
        <w:sz w:val="18"/>
        <w:bdr w:val="nil"/>
      </w:rPr>
      <w:t xml:space="preserve">nansowany przez Unię Europejską </w:t>
    </w:r>
    <w:r w:rsidRPr="00875B56">
      <w:rPr>
        <w:sz w:val="18"/>
        <w:bdr w:val="nil"/>
      </w:rPr>
      <w:t>w ramach Programu Operacyjnego Wiedza Edukacja Rozwój</w:t>
    </w:r>
  </w:p>
  <w:p w14:paraId="4DF75E90" w14:textId="4BE61A5A" w:rsidR="00BF6976" w:rsidRDefault="00BF69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00E87"/>
    <w:multiLevelType w:val="hybridMultilevel"/>
    <w:tmpl w:val="EC40E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C5"/>
    <w:rsid w:val="000C5E96"/>
    <w:rsid w:val="00663161"/>
    <w:rsid w:val="007178B4"/>
    <w:rsid w:val="007869C5"/>
    <w:rsid w:val="00A928E7"/>
    <w:rsid w:val="00B910D6"/>
    <w:rsid w:val="00BC70A2"/>
    <w:rsid w:val="00BF6976"/>
    <w:rsid w:val="00C0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B0343"/>
  <w15:chartTrackingRefBased/>
  <w15:docId w15:val="{4CA91961-7777-4FE4-BCE5-33712D22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F6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F6976"/>
  </w:style>
  <w:style w:type="paragraph" w:styleId="Stopka">
    <w:name w:val="footer"/>
    <w:basedOn w:val="Normalny"/>
    <w:link w:val="StopkaZnak"/>
    <w:uiPriority w:val="99"/>
    <w:unhideWhenUsed/>
    <w:rsid w:val="00BF6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2017-03-23T12:47:00Z</dcterms:created>
  <dcterms:modified xsi:type="dcterms:W3CDTF">2017-03-23T12:47:00Z</dcterms:modified>
</cp:coreProperties>
</file>