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E0" w:rsidRPr="00D958E0" w:rsidRDefault="00CC559D" w:rsidP="00D958E0">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Kielce, </w:t>
      </w:r>
      <w:r w:rsidR="006F38A6">
        <w:rPr>
          <w:rFonts w:asciiTheme="minorHAnsi" w:hAnsiTheme="minorHAnsi" w:cstheme="minorHAnsi"/>
          <w:color w:val="000000"/>
          <w:sz w:val="20"/>
          <w:szCs w:val="20"/>
        </w:rPr>
        <w:t>22</w:t>
      </w:r>
      <w:r w:rsidR="00D958E0" w:rsidRPr="00D958E0">
        <w:rPr>
          <w:rFonts w:asciiTheme="minorHAnsi" w:hAnsiTheme="minorHAnsi" w:cstheme="minorHAnsi"/>
          <w:color w:val="000000"/>
          <w:sz w:val="20"/>
          <w:szCs w:val="20"/>
        </w:rPr>
        <w:t>.11.2017 r.</w:t>
      </w:r>
    </w:p>
    <w:p w:rsidR="00850780" w:rsidRPr="000D7057" w:rsidRDefault="00AF20C5" w:rsidP="00AF20C5">
      <w:pPr>
        <w:jc w:val="center"/>
        <w:rPr>
          <w:rFonts w:asciiTheme="minorHAnsi" w:hAnsiTheme="minorHAnsi" w:cstheme="minorHAnsi"/>
          <w:b/>
          <w:color w:val="000000"/>
        </w:rPr>
      </w:pPr>
      <w:r w:rsidRPr="000D7057">
        <w:rPr>
          <w:rFonts w:asciiTheme="minorHAnsi" w:hAnsiTheme="minorHAnsi" w:cstheme="minorHAnsi"/>
          <w:b/>
          <w:color w:val="000000"/>
        </w:rPr>
        <w:t xml:space="preserve">ZAPYTANIE OFERTOWE </w:t>
      </w:r>
      <w:r w:rsidRPr="000D7057">
        <w:rPr>
          <w:rFonts w:asciiTheme="minorHAnsi" w:hAnsiTheme="minorHAnsi" w:cstheme="minorHAnsi"/>
          <w:b/>
        </w:rPr>
        <w:t>nr 0</w:t>
      </w:r>
      <w:r w:rsidR="00CC559D">
        <w:rPr>
          <w:rFonts w:asciiTheme="minorHAnsi" w:hAnsiTheme="minorHAnsi" w:cstheme="minorHAnsi"/>
          <w:b/>
        </w:rPr>
        <w:t>2</w:t>
      </w:r>
      <w:r w:rsidRPr="000D7057">
        <w:rPr>
          <w:rFonts w:asciiTheme="minorHAnsi" w:hAnsiTheme="minorHAnsi" w:cstheme="minorHAnsi"/>
          <w:b/>
        </w:rPr>
        <w:t>/11/2017</w:t>
      </w:r>
      <w:bookmarkStart w:id="0" w:name="_GoBack"/>
      <w:bookmarkEnd w:id="0"/>
      <w:r w:rsidRPr="000D7057">
        <w:rPr>
          <w:rFonts w:asciiTheme="minorHAnsi" w:hAnsiTheme="minorHAnsi" w:cstheme="minorHAnsi"/>
          <w:b/>
        </w:rPr>
        <w:t>/LJ</w:t>
      </w:r>
      <w:r w:rsidRPr="000D7057">
        <w:rPr>
          <w:rFonts w:asciiTheme="minorHAnsi" w:hAnsiTheme="minorHAnsi" w:cstheme="minorHAnsi"/>
          <w:color w:val="000000"/>
        </w:rPr>
        <w:br/>
      </w:r>
      <w:r w:rsidRPr="000D7057">
        <w:rPr>
          <w:rFonts w:asciiTheme="minorHAnsi" w:hAnsiTheme="minorHAnsi" w:cstheme="minorHAnsi"/>
          <w:b/>
          <w:color w:val="000000"/>
        </w:rPr>
        <w:t>W RAMACH PROCEDURY ZAPYTANIA OFERTOWEGO</w:t>
      </w:r>
      <w:r w:rsidRPr="000D7057">
        <w:rPr>
          <w:rFonts w:asciiTheme="minorHAnsi" w:hAnsiTheme="minorHAnsi" w:cstheme="minorHAnsi"/>
          <w:color w:val="000000"/>
        </w:rPr>
        <w:br/>
      </w:r>
      <w:r w:rsidR="003C106A">
        <w:rPr>
          <w:rFonts w:asciiTheme="minorHAnsi" w:hAnsiTheme="minorHAnsi" w:cstheme="minorHAnsi"/>
          <w:b/>
          <w:color w:val="000000"/>
        </w:rPr>
        <w:t>W TRYBIE OCENY I PORÓWNANIA OFERT RYNKOWYCH</w:t>
      </w:r>
      <w:r w:rsidRPr="000D7057">
        <w:rPr>
          <w:rFonts w:asciiTheme="minorHAnsi" w:hAnsiTheme="minorHAnsi" w:cstheme="minorHAnsi"/>
          <w:b/>
          <w:color w:val="000000"/>
        </w:rPr>
        <w:br/>
        <w:t>bez stosowania przepisów ustawy z dnia 29 stycznia 2004 r.</w:t>
      </w:r>
      <w:r w:rsidRPr="000D7057">
        <w:rPr>
          <w:rFonts w:asciiTheme="minorHAnsi" w:hAnsiTheme="minorHAnsi" w:cstheme="minorHAnsi"/>
          <w:b/>
          <w:color w:val="000000"/>
        </w:rPr>
        <w:br/>
        <w:t xml:space="preserve">Prawo zamówień publicznych z </w:t>
      </w:r>
      <w:proofErr w:type="spellStart"/>
      <w:r w:rsidRPr="000D7057">
        <w:rPr>
          <w:rFonts w:asciiTheme="minorHAnsi" w:hAnsiTheme="minorHAnsi" w:cstheme="minorHAnsi"/>
          <w:b/>
          <w:color w:val="000000"/>
        </w:rPr>
        <w:t>późn</w:t>
      </w:r>
      <w:proofErr w:type="spellEnd"/>
      <w:r w:rsidRPr="000D7057">
        <w:rPr>
          <w:rFonts w:asciiTheme="minorHAnsi" w:hAnsiTheme="minorHAnsi" w:cstheme="minorHAnsi"/>
          <w:b/>
          <w:color w:val="000000"/>
        </w:rPr>
        <w:t>. zm.</w:t>
      </w:r>
    </w:p>
    <w:p w:rsidR="00AF20C5" w:rsidRPr="000D7057" w:rsidRDefault="00AF20C5" w:rsidP="00AF20C5">
      <w:pPr>
        <w:jc w:val="center"/>
        <w:rPr>
          <w:rFonts w:asciiTheme="minorHAnsi" w:hAnsiTheme="minorHAnsi" w:cstheme="minorHAnsi"/>
          <w:b/>
          <w:color w:val="000000"/>
        </w:rPr>
      </w:pPr>
    </w:p>
    <w:tbl>
      <w:tblPr>
        <w:tblStyle w:val="Tabela-Siatka"/>
        <w:tblW w:w="0" w:type="auto"/>
        <w:tblLook w:val="04A0"/>
      </w:tblPr>
      <w:tblGrid>
        <w:gridCol w:w="3790"/>
        <w:gridCol w:w="5107"/>
      </w:tblGrid>
      <w:tr w:rsidR="00AF20C5" w:rsidRPr="000D7057" w:rsidTr="002F230E">
        <w:tc>
          <w:tcPr>
            <w:tcW w:w="8897" w:type="dxa"/>
            <w:gridSpan w:val="2"/>
            <w:shd w:val="pct10" w:color="auto" w:fill="auto"/>
            <w:vAlign w:val="center"/>
          </w:tcPr>
          <w:p w:rsidR="00AF20C5" w:rsidRPr="000D7057" w:rsidRDefault="00AF20C5" w:rsidP="00124C5D">
            <w:pPr>
              <w:pStyle w:val="Akapitzlist"/>
              <w:numPr>
                <w:ilvl w:val="0"/>
                <w:numId w:val="1"/>
              </w:numPr>
              <w:spacing w:before="120" w:after="120"/>
              <w:ind w:left="568" w:hanging="284"/>
              <w:rPr>
                <w:rFonts w:asciiTheme="minorHAnsi" w:hAnsiTheme="minorHAnsi" w:cstheme="minorHAnsi"/>
              </w:rPr>
            </w:pPr>
            <w:r w:rsidRPr="000D7057">
              <w:rPr>
                <w:rFonts w:asciiTheme="minorHAnsi" w:hAnsiTheme="minorHAnsi" w:cstheme="minorHAnsi"/>
              </w:rPr>
              <w:t>Nazwa i adres Zamawiającego</w:t>
            </w:r>
          </w:p>
        </w:tc>
      </w:tr>
      <w:tr w:rsidR="006F38A6" w:rsidRPr="000D7057" w:rsidTr="006F38A6">
        <w:tc>
          <w:tcPr>
            <w:tcW w:w="3790" w:type="dxa"/>
          </w:tcPr>
          <w:p w:rsidR="006F38A6" w:rsidRPr="000D7057" w:rsidRDefault="006F38A6" w:rsidP="00D83745">
            <w:pPr>
              <w:suppressAutoHyphens/>
              <w:spacing w:before="120" w:after="0"/>
              <w:rPr>
                <w:rFonts w:asciiTheme="minorHAnsi" w:eastAsia="SimSun" w:hAnsiTheme="minorHAnsi" w:cstheme="minorHAnsi"/>
                <w:color w:val="000000"/>
                <w:lang w:eastAsia="ar-SA"/>
              </w:rPr>
            </w:pPr>
            <w:r w:rsidRPr="000D7057">
              <w:rPr>
                <w:rFonts w:asciiTheme="minorHAnsi" w:eastAsia="SimSun" w:hAnsiTheme="minorHAnsi" w:cstheme="minorHAnsi"/>
                <w:b/>
                <w:color w:val="000000"/>
                <w:lang w:eastAsia="ar-SA"/>
              </w:rPr>
              <w:t>Stowarzyszenie PROREW</w:t>
            </w:r>
          </w:p>
          <w:p w:rsidR="006F38A6" w:rsidRPr="000D7057" w:rsidRDefault="006F38A6" w:rsidP="00D83745">
            <w:pPr>
              <w:suppressAutoHyphens/>
              <w:spacing w:after="0"/>
              <w:rPr>
                <w:rFonts w:asciiTheme="minorHAnsi" w:eastAsia="SimSun" w:hAnsiTheme="minorHAnsi" w:cstheme="minorHAnsi"/>
                <w:color w:val="000000"/>
                <w:lang w:eastAsia="ar-SA"/>
              </w:rPr>
            </w:pPr>
            <w:r w:rsidRPr="000D7057">
              <w:rPr>
                <w:rFonts w:asciiTheme="minorHAnsi" w:eastAsia="SimSun" w:hAnsiTheme="minorHAnsi" w:cstheme="minorHAnsi"/>
                <w:color w:val="000000"/>
                <w:lang w:eastAsia="ar-SA"/>
              </w:rPr>
              <w:t>ul. Karola Szymanowskiego 3/58</w:t>
            </w:r>
          </w:p>
          <w:p w:rsidR="006F38A6" w:rsidRPr="000D7057" w:rsidRDefault="006F38A6" w:rsidP="00D83745">
            <w:pPr>
              <w:suppressAutoHyphens/>
              <w:spacing w:after="0"/>
              <w:rPr>
                <w:rFonts w:asciiTheme="minorHAnsi" w:eastAsia="SimSun" w:hAnsiTheme="minorHAnsi" w:cstheme="minorHAnsi"/>
                <w:color w:val="000000"/>
                <w:lang w:eastAsia="ar-SA"/>
              </w:rPr>
            </w:pPr>
            <w:r w:rsidRPr="000D7057">
              <w:rPr>
                <w:rFonts w:asciiTheme="minorHAnsi" w:eastAsia="SimSun" w:hAnsiTheme="minorHAnsi" w:cstheme="minorHAnsi"/>
                <w:color w:val="000000"/>
                <w:lang w:eastAsia="ar-SA"/>
              </w:rPr>
              <w:t>25-361 Kielce</w:t>
            </w:r>
          </w:p>
          <w:p w:rsidR="006F38A6" w:rsidRPr="000D7057" w:rsidRDefault="006F38A6" w:rsidP="00D83745">
            <w:pPr>
              <w:suppressAutoHyphens/>
              <w:spacing w:after="0"/>
              <w:rPr>
                <w:rFonts w:asciiTheme="minorHAnsi" w:eastAsia="SimSun" w:hAnsiTheme="minorHAnsi" w:cstheme="minorHAnsi"/>
                <w:color w:val="333333"/>
                <w:lang w:eastAsia="ar-SA"/>
              </w:rPr>
            </w:pPr>
            <w:r w:rsidRPr="000D7057">
              <w:rPr>
                <w:rFonts w:asciiTheme="minorHAnsi" w:eastAsia="SimSun" w:hAnsiTheme="minorHAnsi" w:cstheme="minorHAnsi"/>
                <w:color w:val="000000"/>
                <w:lang w:eastAsia="ar-SA"/>
              </w:rPr>
              <w:t xml:space="preserve">NIP: </w:t>
            </w:r>
            <w:r w:rsidRPr="000D7057">
              <w:rPr>
                <w:rFonts w:asciiTheme="minorHAnsi" w:eastAsia="SimSun" w:hAnsiTheme="minorHAnsi" w:cstheme="minorHAnsi"/>
                <w:color w:val="333333"/>
                <w:lang w:eastAsia="ar-SA"/>
              </w:rPr>
              <w:t>9591767464</w:t>
            </w:r>
          </w:p>
          <w:p w:rsidR="006F38A6" w:rsidRPr="000D7057" w:rsidRDefault="006F38A6" w:rsidP="00D83745">
            <w:pPr>
              <w:spacing w:after="120"/>
              <w:rPr>
                <w:rFonts w:asciiTheme="minorHAnsi" w:hAnsiTheme="minorHAnsi" w:cstheme="minorHAnsi"/>
              </w:rPr>
            </w:pPr>
            <w:r w:rsidRPr="000D7057">
              <w:rPr>
                <w:rFonts w:asciiTheme="minorHAnsi" w:eastAsia="SimSun" w:hAnsiTheme="minorHAnsi" w:cstheme="minorHAnsi"/>
                <w:color w:val="333333"/>
                <w:lang w:eastAsia="ar-SA"/>
              </w:rPr>
              <w:t>REGON: 260145843</w:t>
            </w:r>
          </w:p>
        </w:tc>
        <w:tc>
          <w:tcPr>
            <w:tcW w:w="5107" w:type="dxa"/>
          </w:tcPr>
          <w:p w:rsidR="006F38A6" w:rsidRDefault="006F38A6" w:rsidP="006F38A6">
            <w:pPr>
              <w:spacing w:before="120" w:after="120" w:line="240" w:lineRule="auto"/>
              <w:jc w:val="center"/>
              <w:rPr>
                <w:rFonts w:asciiTheme="minorHAnsi" w:hAnsiTheme="minorHAnsi" w:cstheme="minorHAnsi"/>
              </w:rPr>
            </w:pPr>
            <w:r>
              <w:rPr>
                <w:rFonts w:asciiTheme="minorHAnsi" w:hAnsiTheme="minorHAnsi" w:cstheme="minorHAnsi"/>
              </w:rPr>
              <w:t>Biuro Zamawiającego oraz adres do korespondencji:</w:t>
            </w:r>
          </w:p>
          <w:p w:rsidR="006F38A6" w:rsidRPr="000D7057" w:rsidRDefault="006F38A6" w:rsidP="006F38A6">
            <w:pPr>
              <w:suppressAutoHyphens/>
              <w:spacing w:after="0"/>
              <w:jc w:val="center"/>
              <w:rPr>
                <w:rFonts w:asciiTheme="minorHAnsi" w:eastAsia="SimSun" w:hAnsiTheme="minorHAnsi" w:cstheme="minorHAnsi"/>
                <w:color w:val="000000"/>
                <w:lang w:eastAsia="ar-SA"/>
              </w:rPr>
            </w:pPr>
            <w:r w:rsidRPr="000D7057">
              <w:rPr>
                <w:rFonts w:asciiTheme="minorHAnsi" w:eastAsia="SimSun" w:hAnsiTheme="minorHAnsi" w:cstheme="minorHAnsi"/>
                <w:b/>
                <w:color w:val="000000"/>
                <w:lang w:eastAsia="ar-SA"/>
              </w:rPr>
              <w:t>Stowarzyszenie PROREW</w:t>
            </w:r>
          </w:p>
          <w:p w:rsidR="006F38A6" w:rsidRDefault="006F38A6" w:rsidP="006F38A6">
            <w:pPr>
              <w:spacing w:after="0"/>
              <w:jc w:val="center"/>
              <w:rPr>
                <w:rFonts w:asciiTheme="minorHAnsi" w:hAnsiTheme="minorHAnsi" w:cstheme="minorHAnsi"/>
              </w:rPr>
            </w:pPr>
            <w:r>
              <w:rPr>
                <w:rFonts w:asciiTheme="minorHAnsi" w:hAnsiTheme="minorHAnsi" w:cstheme="minorHAnsi"/>
              </w:rPr>
              <w:t>ul. Kasztanowa 12/15</w:t>
            </w:r>
          </w:p>
          <w:p w:rsidR="006F38A6" w:rsidRDefault="006F38A6" w:rsidP="006F38A6">
            <w:pPr>
              <w:spacing w:after="0"/>
              <w:jc w:val="center"/>
              <w:rPr>
                <w:rFonts w:asciiTheme="minorHAnsi" w:hAnsiTheme="minorHAnsi" w:cstheme="minorHAnsi"/>
              </w:rPr>
            </w:pPr>
            <w:r>
              <w:rPr>
                <w:rFonts w:asciiTheme="minorHAnsi" w:hAnsiTheme="minorHAnsi" w:cstheme="minorHAnsi"/>
              </w:rPr>
              <w:t>25-555 Kielce</w:t>
            </w:r>
          </w:p>
          <w:p w:rsidR="006F38A6" w:rsidRPr="000D7057" w:rsidRDefault="006F38A6" w:rsidP="006F38A6">
            <w:pPr>
              <w:spacing w:after="120"/>
              <w:jc w:val="center"/>
              <w:rPr>
                <w:rFonts w:asciiTheme="minorHAnsi" w:hAnsiTheme="minorHAnsi" w:cstheme="minorHAnsi"/>
              </w:rPr>
            </w:pPr>
          </w:p>
        </w:tc>
      </w:tr>
      <w:tr w:rsidR="00AF20C5" w:rsidRPr="000D7057" w:rsidTr="002F230E">
        <w:tc>
          <w:tcPr>
            <w:tcW w:w="8897" w:type="dxa"/>
            <w:gridSpan w:val="2"/>
            <w:shd w:val="pct10" w:color="auto" w:fill="auto"/>
          </w:tcPr>
          <w:p w:rsidR="00AF20C5" w:rsidRPr="000D7057" w:rsidRDefault="00AF20C5" w:rsidP="00124C5D">
            <w:pPr>
              <w:pStyle w:val="Akapitzlist"/>
              <w:numPr>
                <w:ilvl w:val="0"/>
                <w:numId w:val="1"/>
              </w:numPr>
              <w:spacing w:before="120" w:after="120"/>
              <w:ind w:left="568" w:hanging="284"/>
              <w:rPr>
                <w:rFonts w:asciiTheme="minorHAnsi" w:hAnsiTheme="minorHAnsi" w:cstheme="minorHAnsi"/>
              </w:rPr>
            </w:pPr>
            <w:r w:rsidRPr="000D7057">
              <w:rPr>
                <w:rFonts w:asciiTheme="minorHAnsi" w:hAnsiTheme="minorHAnsi" w:cstheme="minorHAnsi"/>
              </w:rPr>
              <w:t>Tryb wyboru oferty</w:t>
            </w:r>
          </w:p>
        </w:tc>
      </w:tr>
      <w:tr w:rsidR="00AF20C5" w:rsidRPr="000D7057" w:rsidTr="00AF20C5">
        <w:tc>
          <w:tcPr>
            <w:tcW w:w="8897" w:type="dxa"/>
            <w:gridSpan w:val="2"/>
          </w:tcPr>
          <w:p w:rsidR="00AF20C5" w:rsidRPr="000D7057" w:rsidRDefault="00AF20C5" w:rsidP="00D83745">
            <w:pPr>
              <w:spacing w:before="120"/>
              <w:rPr>
                <w:rFonts w:asciiTheme="minorHAnsi" w:hAnsiTheme="minorHAnsi" w:cstheme="minorHAnsi"/>
              </w:rPr>
            </w:pPr>
            <w:r w:rsidRPr="000D7057">
              <w:rPr>
                <w:rFonts w:asciiTheme="minorHAnsi" w:hAnsiTheme="minorHAnsi" w:cstheme="minorHAnsi"/>
              </w:rPr>
              <w:t>Postępowanie prowadzone jest w trybie zapytania ofertowego, z zachowaniem zasady efektywnego zarządzania finansami oraz zasady równego traktowania, uczciwej konkurencji i przejrzystości.</w:t>
            </w:r>
          </w:p>
          <w:p w:rsidR="00AF20C5" w:rsidRPr="000D7057" w:rsidRDefault="00AF20C5" w:rsidP="005B4D56">
            <w:pPr>
              <w:ind w:left="567" w:hanging="283"/>
              <w:rPr>
                <w:rFonts w:asciiTheme="minorHAnsi" w:hAnsiTheme="minorHAnsi" w:cstheme="minorHAnsi"/>
              </w:rPr>
            </w:pPr>
            <w:r w:rsidRPr="000D7057">
              <w:rPr>
                <w:rFonts w:asciiTheme="minorHAnsi" w:hAnsiTheme="minorHAnsi" w:cstheme="minorHAnsi"/>
              </w:rPr>
              <w:t>1.</w:t>
            </w:r>
            <w:r w:rsidRPr="000D7057">
              <w:rPr>
                <w:rFonts w:asciiTheme="minorHAnsi" w:hAnsiTheme="minorHAnsi" w:cstheme="minorHAnsi"/>
              </w:rPr>
              <w:tab/>
              <w:t>nie podlega przepisom ustawy z dnia 29 stycznia 2004 r. – Prawo zamówień publicznych (tekst jednolity: Dz. U. z 2015, poz. 2164 z późniejszymi zmianami). W niniejszym postępowaniu przepisy tej ustawy stosuje się odpowiednio, o ile Zapytanie ofertowe zawiera odesłanie do tych uregulowań, jak również w celu ustalenia definicji pojęć występujących w Zapytaniu ofertowym.</w:t>
            </w:r>
          </w:p>
          <w:p w:rsidR="00AF20C5" w:rsidRPr="000D7057" w:rsidRDefault="00AF20C5" w:rsidP="005B4D56">
            <w:pPr>
              <w:ind w:left="567" w:hanging="283"/>
              <w:rPr>
                <w:rFonts w:asciiTheme="minorHAnsi" w:hAnsiTheme="minorHAnsi" w:cstheme="minorHAnsi"/>
              </w:rPr>
            </w:pPr>
            <w:r w:rsidRPr="000D7057">
              <w:rPr>
                <w:rFonts w:asciiTheme="minorHAnsi" w:hAnsiTheme="minorHAnsi" w:cstheme="minorHAnsi"/>
              </w:rPr>
              <w:t>2.</w:t>
            </w:r>
            <w:r w:rsidRPr="000D7057">
              <w:rPr>
                <w:rFonts w:asciiTheme="minorHAnsi" w:hAnsiTheme="minorHAnsi" w:cstheme="minorHAnsi"/>
              </w:rPr>
              <w:tab/>
              <w:t>uwzględnia Wytyczne w zakresie kwalifikowania wydatków w ramach Europejskiego Funduszu Rozwoju Regionalnego, Europejskiego Funduszu Społecznego oraz Funduszu Spójności na lata 2014-2020 wydane przez Ministra Infrastruktury i Rozwoju.</w:t>
            </w:r>
          </w:p>
        </w:tc>
      </w:tr>
      <w:tr w:rsidR="00AF20C5" w:rsidRPr="000D7057" w:rsidTr="00B017C7">
        <w:tc>
          <w:tcPr>
            <w:tcW w:w="8897" w:type="dxa"/>
            <w:gridSpan w:val="2"/>
            <w:shd w:val="pct10" w:color="auto" w:fill="auto"/>
          </w:tcPr>
          <w:p w:rsidR="00AF20C5" w:rsidRPr="000D7057" w:rsidRDefault="000D7057" w:rsidP="00124C5D">
            <w:pPr>
              <w:pStyle w:val="Akapitzlist"/>
              <w:numPr>
                <w:ilvl w:val="0"/>
                <w:numId w:val="1"/>
              </w:numPr>
              <w:spacing w:before="120" w:after="120"/>
              <w:ind w:left="568" w:hanging="284"/>
              <w:rPr>
                <w:rFonts w:asciiTheme="minorHAnsi" w:hAnsiTheme="minorHAnsi" w:cstheme="minorHAnsi"/>
              </w:rPr>
            </w:pPr>
            <w:r w:rsidRPr="000D7057">
              <w:rPr>
                <w:rFonts w:asciiTheme="minorHAnsi" w:hAnsiTheme="minorHAnsi" w:cstheme="minorHAnsi"/>
              </w:rPr>
              <w:t>Przedmiot zamówienia</w:t>
            </w:r>
          </w:p>
        </w:tc>
      </w:tr>
      <w:tr w:rsidR="000D7057" w:rsidRPr="000D7057" w:rsidTr="00AF20C5">
        <w:tc>
          <w:tcPr>
            <w:tcW w:w="8897" w:type="dxa"/>
            <w:gridSpan w:val="2"/>
          </w:tcPr>
          <w:p w:rsidR="005B4D56" w:rsidRPr="000D7057" w:rsidRDefault="000D7057" w:rsidP="008663F3">
            <w:pPr>
              <w:spacing w:before="120" w:after="120"/>
              <w:jc w:val="both"/>
              <w:rPr>
                <w:rFonts w:asciiTheme="minorHAnsi" w:hAnsiTheme="minorHAnsi" w:cstheme="minorHAnsi"/>
              </w:rPr>
            </w:pPr>
            <w:r w:rsidRPr="000D7057">
              <w:rPr>
                <w:rFonts w:asciiTheme="minorHAnsi" w:hAnsiTheme="minorHAnsi" w:cstheme="minorHAnsi"/>
                <w:lang w:eastAsia="ar-SA"/>
              </w:rPr>
              <w:t xml:space="preserve">KOD </w:t>
            </w:r>
            <w:r w:rsidR="008663F3" w:rsidRPr="008663F3">
              <w:rPr>
                <w:rFonts w:asciiTheme="minorHAnsi" w:hAnsiTheme="minorHAnsi" w:cstheme="minorHAnsi"/>
                <w:b/>
                <w:lang w:eastAsia="ar-SA"/>
              </w:rPr>
              <w:t>CPV 85312320-8 – Usługi doradztwa</w:t>
            </w:r>
            <w:r w:rsidRPr="000D7057">
              <w:rPr>
                <w:rFonts w:asciiTheme="minorHAnsi" w:hAnsiTheme="minorHAnsi" w:cstheme="minorHAnsi"/>
                <w:lang w:eastAsia="ar-SA"/>
              </w:rPr>
              <w:t xml:space="preserve"> </w:t>
            </w:r>
          </w:p>
        </w:tc>
      </w:tr>
      <w:tr w:rsidR="000D7057" w:rsidRPr="000D7057" w:rsidTr="00B017C7">
        <w:tc>
          <w:tcPr>
            <w:tcW w:w="8897" w:type="dxa"/>
            <w:gridSpan w:val="2"/>
            <w:shd w:val="pct10" w:color="auto" w:fill="auto"/>
          </w:tcPr>
          <w:p w:rsidR="000D7057" w:rsidRPr="000D7057" w:rsidRDefault="000D7057" w:rsidP="00124C5D">
            <w:pPr>
              <w:pStyle w:val="Akapitzlist"/>
              <w:numPr>
                <w:ilvl w:val="0"/>
                <w:numId w:val="1"/>
              </w:numPr>
              <w:spacing w:before="120" w:after="120"/>
              <w:ind w:left="568" w:hanging="284"/>
              <w:rPr>
                <w:rFonts w:asciiTheme="minorHAnsi" w:hAnsiTheme="minorHAnsi" w:cstheme="minorHAnsi"/>
              </w:rPr>
            </w:pPr>
            <w:r w:rsidRPr="000D7057">
              <w:rPr>
                <w:rFonts w:asciiTheme="minorHAnsi" w:hAnsiTheme="minorHAnsi" w:cstheme="minorHAnsi"/>
              </w:rPr>
              <w:t>Opis przedmiotu zamówienia</w:t>
            </w:r>
          </w:p>
        </w:tc>
      </w:tr>
      <w:tr w:rsidR="005B4D56" w:rsidRPr="000D7057" w:rsidTr="00AF20C5">
        <w:tc>
          <w:tcPr>
            <w:tcW w:w="8897" w:type="dxa"/>
            <w:gridSpan w:val="2"/>
          </w:tcPr>
          <w:p w:rsidR="005B4D56" w:rsidRDefault="001F229B" w:rsidP="005D009F">
            <w:pPr>
              <w:spacing w:before="120" w:after="0"/>
              <w:jc w:val="both"/>
              <w:rPr>
                <w:rFonts w:asciiTheme="minorHAnsi" w:hAnsiTheme="minorHAnsi" w:cstheme="minorHAnsi"/>
              </w:rPr>
            </w:pPr>
            <w:r>
              <w:rPr>
                <w:rFonts w:asciiTheme="minorHAnsi" w:hAnsiTheme="minorHAnsi" w:cstheme="minorHAnsi"/>
              </w:rPr>
              <w:t xml:space="preserve">Przedmiotem zamówienia jest przedstawienie oferty cenowej na </w:t>
            </w:r>
            <w:r w:rsidR="00BB51D3">
              <w:rPr>
                <w:rFonts w:asciiTheme="minorHAnsi" w:hAnsiTheme="minorHAnsi" w:cstheme="minorHAnsi"/>
              </w:rPr>
              <w:t xml:space="preserve"> świadczenie</w:t>
            </w:r>
            <w:r w:rsidR="00BB51D3" w:rsidRPr="008663F3">
              <w:rPr>
                <w:rFonts w:asciiTheme="minorHAnsi" w:hAnsiTheme="minorHAnsi" w:cstheme="minorHAnsi"/>
              </w:rPr>
              <w:t xml:space="preserve"> usługi doradcy zawodowego wraz z opracowaniem Indywidualnych Planów Działania dla </w:t>
            </w:r>
            <w:r w:rsidR="00BB51D3">
              <w:rPr>
                <w:rFonts w:asciiTheme="minorHAnsi" w:hAnsiTheme="minorHAnsi" w:cstheme="minorHAnsi"/>
              </w:rPr>
              <w:t>Uczestników</w:t>
            </w:r>
            <w:r w:rsidR="00BB51D3" w:rsidRPr="005B4D56">
              <w:rPr>
                <w:rFonts w:asciiTheme="minorHAnsi" w:eastAsia="SimSun" w:hAnsiTheme="minorHAnsi" w:cstheme="minorHAnsi"/>
                <w:bCs/>
                <w:color w:val="000000"/>
                <w:lang w:eastAsia="ar-SA"/>
              </w:rPr>
              <w:t xml:space="preserve"> </w:t>
            </w:r>
            <w:r w:rsidRPr="005B4D56">
              <w:rPr>
                <w:rFonts w:asciiTheme="minorHAnsi" w:eastAsia="SimSun" w:hAnsiTheme="minorHAnsi" w:cstheme="minorHAnsi"/>
                <w:bCs/>
                <w:color w:val="000000"/>
                <w:lang w:eastAsia="ar-SA"/>
              </w:rPr>
              <w:t>P</w:t>
            </w:r>
            <w:r>
              <w:rPr>
                <w:rFonts w:asciiTheme="minorHAnsi" w:eastAsia="SimSun" w:hAnsiTheme="minorHAnsi" w:cstheme="minorHAnsi"/>
                <w:bCs/>
                <w:color w:val="000000"/>
                <w:lang w:eastAsia="ar-SA"/>
              </w:rPr>
              <w:t xml:space="preserve">rojektu </w:t>
            </w:r>
            <w:r w:rsidR="00721A6F">
              <w:rPr>
                <w:rFonts w:asciiTheme="minorHAnsi" w:eastAsia="SimSun" w:hAnsiTheme="minorHAnsi" w:cstheme="minorHAnsi"/>
                <w:bCs/>
                <w:color w:val="000000"/>
                <w:lang w:eastAsia="ar-SA"/>
              </w:rPr>
              <w:t>„</w:t>
            </w:r>
            <w:r>
              <w:rPr>
                <w:rFonts w:asciiTheme="minorHAnsi" w:eastAsia="SimSun" w:hAnsiTheme="minorHAnsi" w:cstheme="minorHAnsi"/>
                <w:bCs/>
                <w:color w:val="000000"/>
                <w:lang w:eastAsia="ar-SA"/>
              </w:rPr>
              <w:t>Lepsze Jutro</w:t>
            </w:r>
            <w:r w:rsidR="00721A6F">
              <w:rPr>
                <w:rFonts w:asciiTheme="minorHAnsi" w:eastAsia="SimSun" w:hAnsiTheme="minorHAnsi" w:cstheme="minorHAnsi"/>
                <w:bCs/>
                <w:color w:val="000000"/>
                <w:lang w:eastAsia="ar-SA"/>
              </w:rPr>
              <w:t>”</w:t>
            </w:r>
            <w:r w:rsidR="00141A3E">
              <w:rPr>
                <w:rFonts w:asciiTheme="minorHAnsi" w:hAnsiTheme="minorHAnsi" w:cstheme="minorHAnsi"/>
              </w:rPr>
              <w:t xml:space="preserve"> współfinansowanego przez Unię Europejską </w:t>
            </w:r>
            <w:r w:rsidR="00141A3E" w:rsidRPr="00141A3E">
              <w:rPr>
                <w:rFonts w:asciiTheme="minorHAnsi" w:hAnsiTheme="minorHAnsi" w:cstheme="minorHAnsi"/>
              </w:rPr>
              <w:t>ze środków Europejskiego Funduszu Społecznego z Wielkopolskiego Regionalnego Programu Operacyjnego na lata 2014 - 2020 w ramach Osi priorytetowej: 7. Włączenie społeczne, Działania: 7.1 Aktywna integracja, Poddziałania: 7.1.2 Aktywna integracja- projekty konkursowe. Nr projektu: RPWP.07.01.02-30-0076/16</w:t>
            </w:r>
            <w:r w:rsidR="00BB51D3">
              <w:rPr>
                <w:rFonts w:asciiTheme="minorHAnsi" w:hAnsiTheme="minorHAnsi" w:cstheme="minorHAnsi"/>
              </w:rPr>
              <w:t>.</w:t>
            </w:r>
          </w:p>
          <w:p w:rsidR="00AF2E1E" w:rsidRDefault="00AF2E1E" w:rsidP="005D009F">
            <w:pPr>
              <w:shd w:val="clear" w:color="auto" w:fill="FFFFFF"/>
              <w:suppressAutoHyphens/>
              <w:spacing w:after="0"/>
              <w:ind w:right="272"/>
              <w:jc w:val="both"/>
              <w:rPr>
                <w:rFonts w:asciiTheme="minorHAnsi" w:hAnsiTheme="minorHAnsi" w:cstheme="minorHAnsi"/>
                <w:lang w:eastAsia="ar-SA"/>
              </w:rPr>
            </w:pPr>
          </w:p>
          <w:p w:rsidR="004276DF" w:rsidRPr="00BB51D3" w:rsidRDefault="004276DF" w:rsidP="0012007F">
            <w:pPr>
              <w:shd w:val="clear" w:color="auto" w:fill="FFFFFF"/>
              <w:suppressAutoHyphens/>
              <w:spacing w:after="0"/>
              <w:ind w:right="272"/>
              <w:jc w:val="both"/>
              <w:rPr>
                <w:rFonts w:asciiTheme="minorHAnsi" w:hAnsiTheme="minorHAnsi" w:cstheme="minorHAnsi"/>
                <w:lang w:eastAsia="ar-SA"/>
              </w:rPr>
            </w:pPr>
            <w:r w:rsidRPr="004276DF">
              <w:rPr>
                <w:rFonts w:asciiTheme="minorHAnsi" w:hAnsiTheme="minorHAnsi" w:cstheme="minorHAnsi"/>
                <w:lang w:eastAsia="ar-SA"/>
              </w:rPr>
              <w:t>W ramach projektu „</w:t>
            </w:r>
            <w:r>
              <w:rPr>
                <w:rFonts w:asciiTheme="minorHAnsi" w:hAnsiTheme="minorHAnsi" w:cstheme="minorHAnsi"/>
                <w:lang w:eastAsia="ar-SA"/>
              </w:rPr>
              <w:t>Lepsze Jutro</w:t>
            </w:r>
            <w:r w:rsidRPr="004276DF">
              <w:rPr>
                <w:rFonts w:asciiTheme="minorHAnsi" w:hAnsiTheme="minorHAnsi" w:cstheme="minorHAnsi"/>
                <w:lang w:eastAsia="ar-SA"/>
              </w:rPr>
              <w:t>” planowan</w:t>
            </w:r>
            <w:r w:rsidR="00BB51D3">
              <w:rPr>
                <w:rFonts w:asciiTheme="minorHAnsi" w:hAnsiTheme="minorHAnsi" w:cstheme="minorHAnsi"/>
                <w:lang w:eastAsia="ar-SA"/>
              </w:rPr>
              <w:t>e</w:t>
            </w:r>
            <w:r w:rsidRPr="004276DF">
              <w:rPr>
                <w:rFonts w:asciiTheme="minorHAnsi" w:hAnsiTheme="minorHAnsi" w:cstheme="minorHAnsi"/>
                <w:lang w:eastAsia="ar-SA"/>
              </w:rPr>
              <w:t xml:space="preserve"> jest </w:t>
            </w:r>
            <w:r w:rsidR="00BB51D3">
              <w:rPr>
                <w:rFonts w:asciiTheme="minorHAnsi" w:hAnsiTheme="minorHAnsi" w:cstheme="minorHAnsi"/>
                <w:lang w:eastAsia="ar-SA"/>
              </w:rPr>
              <w:t xml:space="preserve">przeprowadzenie Indywidualnych Spotkań z Uczestnikami Projektu przez Doradcę Zawodowego </w:t>
            </w:r>
            <w:r w:rsidRPr="004276DF">
              <w:rPr>
                <w:rFonts w:asciiTheme="minorHAnsi" w:hAnsiTheme="minorHAnsi" w:cstheme="minorHAnsi"/>
                <w:lang w:eastAsia="ar-SA"/>
              </w:rPr>
              <w:t xml:space="preserve">w celu </w:t>
            </w:r>
            <w:r w:rsidR="00BB51D3">
              <w:rPr>
                <w:rFonts w:asciiTheme="minorHAnsi" w:hAnsiTheme="minorHAnsi" w:cstheme="minorHAnsi"/>
                <w:lang w:eastAsia="ar-SA"/>
              </w:rPr>
              <w:t xml:space="preserve">stworzenia dla UP Indywidualnego Planu Działania. </w:t>
            </w:r>
            <w:r w:rsidRPr="00BB51D3">
              <w:rPr>
                <w:rFonts w:asciiTheme="minorHAnsi" w:hAnsiTheme="minorHAnsi" w:cstheme="minorHAnsi"/>
                <w:lang w:eastAsia="ar-SA"/>
              </w:rPr>
              <w:t>Indywidualn</w:t>
            </w:r>
            <w:r w:rsidR="00BB51D3">
              <w:rPr>
                <w:rFonts w:asciiTheme="minorHAnsi" w:hAnsiTheme="minorHAnsi" w:cstheme="minorHAnsi"/>
                <w:lang w:eastAsia="ar-SA"/>
              </w:rPr>
              <w:t>e</w:t>
            </w:r>
            <w:r w:rsidR="005D009F">
              <w:rPr>
                <w:rFonts w:asciiTheme="minorHAnsi" w:hAnsiTheme="minorHAnsi" w:cstheme="minorHAnsi"/>
                <w:lang w:eastAsia="ar-SA"/>
              </w:rPr>
              <w:t xml:space="preserve"> P</w:t>
            </w:r>
            <w:r w:rsidR="00BB51D3">
              <w:rPr>
                <w:rFonts w:asciiTheme="minorHAnsi" w:hAnsiTheme="minorHAnsi" w:cstheme="minorHAnsi"/>
                <w:lang w:eastAsia="ar-SA"/>
              </w:rPr>
              <w:t>oradnictwo</w:t>
            </w:r>
            <w:r w:rsidR="005D009F">
              <w:rPr>
                <w:rFonts w:asciiTheme="minorHAnsi" w:hAnsiTheme="minorHAnsi" w:cstheme="minorHAnsi"/>
                <w:lang w:eastAsia="ar-SA"/>
              </w:rPr>
              <w:t xml:space="preserve"> Za</w:t>
            </w:r>
            <w:r w:rsidR="00BB51D3">
              <w:rPr>
                <w:rFonts w:asciiTheme="minorHAnsi" w:hAnsiTheme="minorHAnsi" w:cstheme="minorHAnsi"/>
                <w:lang w:eastAsia="ar-SA"/>
              </w:rPr>
              <w:t>wodowe</w:t>
            </w:r>
            <w:r w:rsidR="005D009F">
              <w:rPr>
                <w:rFonts w:asciiTheme="minorHAnsi" w:hAnsiTheme="minorHAnsi" w:cstheme="minorHAnsi"/>
                <w:lang w:eastAsia="ar-SA"/>
              </w:rPr>
              <w:t xml:space="preserve"> odbywać się będzie w dwóch edycjach:</w:t>
            </w:r>
          </w:p>
          <w:p w:rsidR="003D69CC" w:rsidRDefault="003D69CC" w:rsidP="0012007F">
            <w:pPr>
              <w:pStyle w:val="Akapitzlist"/>
              <w:shd w:val="clear" w:color="auto" w:fill="FFFFFF"/>
              <w:suppressAutoHyphens/>
              <w:spacing w:after="0"/>
              <w:ind w:right="272"/>
              <w:jc w:val="both"/>
              <w:rPr>
                <w:rFonts w:asciiTheme="minorHAnsi" w:hAnsiTheme="minorHAnsi" w:cstheme="minorHAnsi"/>
                <w:lang w:eastAsia="ar-SA"/>
              </w:rPr>
            </w:pPr>
            <w:r>
              <w:rPr>
                <w:rFonts w:asciiTheme="minorHAnsi" w:hAnsiTheme="minorHAnsi" w:cstheme="minorHAnsi"/>
                <w:lang w:eastAsia="ar-SA"/>
              </w:rPr>
              <w:t xml:space="preserve">I edycja: grudzień 2017, styczeń 2018 (lub dłużej, jednak w trakcie trwania projektu) </w:t>
            </w:r>
            <w:r>
              <w:rPr>
                <w:rFonts w:asciiTheme="minorHAnsi" w:hAnsiTheme="minorHAnsi" w:cstheme="minorHAnsi"/>
                <w:lang w:eastAsia="ar-SA"/>
              </w:rPr>
              <w:lastRenderedPageBreak/>
              <w:t xml:space="preserve">(45UP*5H) </w:t>
            </w:r>
          </w:p>
          <w:p w:rsidR="0012007F" w:rsidRDefault="003D69CC" w:rsidP="0012007F">
            <w:pPr>
              <w:pStyle w:val="Akapitzlist"/>
              <w:shd w:val="clear" w:color="auto" w:fill="FFFFFF"/>
              <w:suppressAutoHyphens/>
              <w:spacing w:after="0"/>
              <w:ind w:right="272"/>
              <w:jc w:val="both"/>
              <w:rPr>
                <w:rFonts w:asciiTheme="minorHAnsi" w:hAnsiTheme="minorHAnsi" w:cstheme="minorHAnsi"/>
                <w:lang w:eastAsia="ar-SA"/>
              </w:rPr>
            </w:pPr>
            <w:r>
              <w:rPr>
                <w:rFonts w:asciiTheme="minorHAnsi" w:hAnsiTheme="minorHAnsi" w:cstheme="minorHAnsi"/>
                <w:lang w:eastAsia="ar-SA"/>
              </w:rPr>
              <w:t>II edycja: luty 2018, marzec 2018, kwiecień 2018 (lub dłużej, jednak w trakcie trwania projektu) (45UP*5h)</w:t>
            </w:r>
            <w:r w:rsidR="005D009F">
              <w:rPr>
                <w:rFonts w:asciiTheme="minorHAnsi" w:hAnsiTheme="minorHAnsi" w:cstheme="minorHAnsi"/>
                <w:lang w:eastAsia="ar-SA"/>
              </w:rPr>
              <w:t>.</w:t>
            </w:r>
            <w:r w:rsidR="0012007F" w:rsidRPr="00AF2E1E">
              <w:rPr>
                <w:rFonts w:asciiTheme="minorHAnsi" w:hAnsiTheme="minorHAnsi" w:cstheme="minorHAnsi"/>
                <w:lang w:eastAsia="ar-SA"/>
              </w:rPr>
              <w:t xml:space="preserve"> </w:t>
            </w:r>
          </w:p>
          <w:p w:rsidR="002F15D8" w:rsidRDefault="002F15D8" w:rsidP="00B1103B">
            <w:pPr>
              <w:pStyle w:val="Akapitzlist"/>
              <w:shd w:val="clear" w:color="auto" w:fill="FFFFFF"/>
              <w:suppressAutoHyphens/>
              <w:spacing w:after="0"/>
              <w:ind w:right="272"/>
              <w:jc w:val="both"/>
              <w:rPr>
                <w:rFonts w:asciiTheme="minorHAnsi" w:hAnsiTheme="minorHAnsi" w:cstheme="minorHAnsi"/>
                <w:lang w:eastAsia="ar-SA"/>
              </w:rPr>
            </w:pPr>
            <w:r>
              <w:rPr>
                <w:rFonts w:asciiTheme="minorHAnsi" w:hAnsiTheme="minorHAnsi" w:cstheme="minorHAnsi"/>
                <w:lang w:eastAsia="ar-SA"/>
              </w:rPr>
              <w:t>Razem dające (90UP*5h) 450 godzin indywidualnego doradztwa zawodowego.</w:t>
            </w:r>
          </w:p>
          <w:p w:rsidR="00E15F9F" w:rsidRDefault="00111827" w:rsidP="00E15F9F">
            <w:pPr>
              <w:shd w:val="clear" w:color="auto" w:fill="FFFFFF"/>
              <w:suppressAutoHyphens/>
              <w:spacing w:before="120" w:after="0"/>
              <w:ind w:right="272"/>
              <w:jc w:val="both"/>
              <w:rPr>
                <w:rFonts w:asciiTheme="minorHAnsi" w:hAnsiTheme="minorHAnsi" w:cstheme="minorHAnsi"/>
                <w:lang w:eastAsia="ar-SA"/>
              </w:rPr>
            </w:pPr>
            <w:r>
              <w:rPr>
                <w:rFonts w:asciiTheme="minorHAnsi" w:hAnsiTheme="minorHAnsi" w:cstheme="minorHAnsi"/>
                <w:lang w:eastAsia="ar-SA"/>
              </w:rPr>
              <w:t xml:space="preserve">Uczestnicy Projektu to </w:t>
            </w:r>
            <w:r w:rsidR="00E15F9F" w:rsidRPr="00E15F9F">
              <w:rPr>
                <w:rFonts w:asciiTheme="minorHAnsi" w:hAnsiTheme="minorHAnsi" w:cstheme="minorHAnsi"/>
                <w:lang w:eastAsia="ar-SA"/>
              </w:rPr>
              <w:t>90 osób (50K/40M) zagrożonych ubóstwem lub wykluczeniem społecznym,</w:t>
            </w:r>
            <w:r>
              <w:rPr>
                <w:rFonts w:asciiTheme="minorHAnsi" w:hAnsiTheme="minorHAnsi" w:cstheme="minorHAnsi"/>
                <w:lang w:eastAsia="ar-SA"/>
              </w:rPr>
              <w:t xml:space="preserve"> </w:t>
            </w:r>
            <w:r w:rsidR="00E15F9F" w:rsidRPr="00E15F9F">
              <w:rPr>
                <w:rFonts w:asciiTheme="minorHAnsi" w:hAnsiTheme="minorHAnsi" w:cstheme="minorHAnsi"/>
                <w:lang w:eastAsia="ar-SA"/>
              </w:rPr>
              <w:t>zamieszkujących w woj. wielkopolskim (=WWLKP) według</w:t>
            </w:r>
            <w:r>
              <w:rPr>
                <w:rFonts w:asciiTheme="minorHAnsi" w:hAnsiTheme="minorHAnsi" w:cstheme="minorHAnsi"/>
                <w:lang w:eastAsia="ar-SA"/>
              </w:rPr>
              <w:t xml:space="preserve"> </w:t>
            </w:r>
            <w:r w:rsidR="00E15F9F" w:rsidRPr="00E15F9F">
              <w:rPr>
                <w:rFonts w:asciiTheme="minorHAnsi" w:hAnsiTheme="minorHAnsi" w:cstheme="minorHAnsi"/>
                <w:lang w:eastAsia="ar-SA"/>
              </w:rPr>
              <w:t>Kodeksu Cywilnego, pozostających w 100% biernymi zawodowo, w tym 9 osób (5K/4M) o umiarkowanym stopniu niepełnosprawności, 18 osób (10K/8M)</w:t>
            </w:r>
            <w:r>
              <w:rPr>
                <w:rFonts w:asciiTheme="minorHAnsi" w:hAnsiTheme="minorHAnsi" w:cstheme="minorHAnsi"/>
                <w:lang w:eastAsia="ar-SA"/>
              </w:rPr>
              <w:t xml:space="preserve"> </w:t>
            </w:r>
            <w:r w:rsidR="00E15F9F" w:rsidRPr="00E15F9F">
              <w:rPr>
                <w:rFonts w:asciiTheme="minorHAnsi" w:hAnsiTheme="minorHAnsi" w:cstheme="minorHAnsi"/>
                <w:lang w:eastAsia="ar-SA"/>
              </w:rPr>
              <w:t>spełniających przesłankę ubóstwa doświadczających wielokrotnego wykluczenia społecznego,</w:t>
            </w:r>
            <w:r>
              <w:rPr>
                <w:rFonts w:asciiTheme="minorHAnsi" w:hAnsiTheme="minorHAnsi" w:cstheme="minorHAnsi"/>
                <w:lang w:eastAsia="ar-SA"/>
              </w:rPr>
              <w:t xml:space="preserve"> </w:t>
            </w:r>
            <w:r w:rsidR="00E15F9F" w:rsidRPr="00E15F9F">
              <w:rPr>
                <w:rFonts w:asciiTheme="minorHAnsi" w:hAnsiTheme="minorHAnsi" w:cstheme="minorHAnsi"/>
                <w:lang w:eastAsia="ar-SA"/>
              </w:rPr>
              <w:t>rozumianego jako wykluczenie z powodu więcej niż jednej</w:t>
            </w:r>
            <w:r>
              <w:rPr>
                <w:rFonts w:asciiTheme="minorHAnsi" w:hAnsiTheme="minorHAnsi" w:cstheme="minorHAnsi"/>
                <w:lang w:eastAsia="ar-SA"/>
              </w:rPr>
              <w:t xml:space="preserve"> </w:t>
            </w:r>
            <w:r w:rsidR="00E15F9F" w:rsidRPr="00E15F9F">
              <w:rPr>
                <w:rFonts w:asciiTheme="minorHAnsi" w:hAnsiTheme="minorHAnsi" w:cstheme="minorHAnsi"/>
                <w:lang w:eastAsia="ar-SA"/>
              </w:rPr>
              <w:t>przesłanki oraz 27 osób (15K/12M) korzystających z</w:t>
            </w:r>
            <w:r>
              <w:rPr>
                <w:rFonts w:asciiTheme="minorHAnsi" w:hAnsiTheme="minorHAnsi" w:cstheme="minorHAnsi"/>
                <w:lang w:eastAsia="ar-SA"/>
              </w:rPr>
              <w:t xml:space="preserve"> </w:t>
            </w:r>
            <w:r w:rsidR="00E15F9F" w:rsidRPr="00E15F9F">
              <w:rPr>
                <w:rFonts w:asciiTheme="minorHAnsi" w:hAnsiTheme="minorHAnsi" w:cstheme="minorHAnsi"/>
                <w:lang w:eastAsia="ar-SA"/>
              </w:rPr>
              <w:t>PO PŻ</w:t>
            </w:r>
            <w:r>
              <w:rPr>
                <w:rFonts w:asciiTheme="minorHAnsi" w:hAnsiTheme="minorHAnsi" w:cstheme="minorHAnsi"/>
                <w:lang w:eastAsia="ar-SA"/>
              </w:rPr>
              <w:t>.</w:t>
            </w:r>
          </w:p>
          <w:p w:rsidR="00BF6621" w:rsidRPr="0012007F" w:rsidRDefault="0012007F" w:rsidP="0012007F">
            <w:pPr>
              <w:shd w:val="clear" w:color="auto" w:fill="FFFFFF"/>
              <w:suppressAutoHyphens/>
              <w:spacing w:before="120" w:after="0"/>
              <w:ind w:right="272"/>
              <w:jc w:val="both"/>
              <w:rPr>
                <w:rFonts w:asciiTheme="minorHAnsi" w:hAnsiTheme="minorHAnsi" w:cstheme="minorHAnsi"/>
                <w:lang w:eastAsia="ar-SA"/>
              </w:rPr>
            </w:pPr>
            <w:r w:rsidRPr="0012007F">
              <w:rPr>
                <w:rFonts w:asciiTheme="minorHAnsi" w:hAnsiTheme="minorHAnsi" w:cstheme="minorHAnsi"/>
                <w:lang w:eastAsia="ar-SA"/>
              </w:rPr>
              <w:t xml:space="preserve">Cena za </w:t>
            </w:r>
            <w:r w:rsidR="00D200EE">
              <w:rPr>
                <w:rFonts w:asciiTheme="minorHAnsi" w:hAnsiTheme="minorHAnsi" w:cstheme="minorHAnsi"/>
                <w:lang w:eastAsia="ar-SA"/>
              </w:rPr>
              <w:t>usługę</w:t>
            </w:r>
            <w:r w:rsidRPr="0012007F">
              <w:rPr>
                <w:rFonts w:asciiTheme="minorHAnsi" w:hAnsiTheme="minorHAnsi" w:cstheme="minorHAnsi"/>
                <w:lang w:eastAsia="ar-SA"/>
              </w:rPr>
              <w:t xml:space="preserve"> powinna być przedstawiona jedną kwotą, uwzględniającą zryczałtowaną stawkę za 1 godzinę zegarową.</w:t>
            </w:r>
          </w:p>
          <w:p w:rsidR="00AF2E1E" w:rsidRPr="00AF2E1E" w:rsidRDefault="00AF2E1E" w:rsidP="00AF2E1E">
            <w:pPr>
              <w:shd w:val="clear" w:color="auto" w:fill="FFFFFF"/>
              <w:suppressAutoHyphens/>
              <w:spacing w:after="0" w:line="100" w:lineRule="atLeast"/>
              <w:ind w:left="-12" w:right="272"/>
              <w:rPr>
                <w:rFonts w:asciiTheme="minorHAnsi" w:hAnsiTheme="minorHAnsi" w:cstheme="minorHAnsi"/>
              </w:rPr>
            </w:pPr>
          </w:p>
        </w:tc>
      </w:tr>
      <w:tr w:rsidR="00141A3E" w:rsidRPr="000D7057" w:rsidTr="002F230E">
        <w:tc>
          <w:tcPr>
            <w:tcW w:w="8897" w:type="dxa"/>
            <w:gridSpan w:val="2"/>
            <w:shd w:val="pct10" w:color="auto" w:fill="auto"/>
          </w:tcPr>
          <w:p w:rsidR="00141A3E" w:rsidRPr="002F230E" w:rsidRDefault="00BF6621" w:rsidP="00124C5D">
            <w:pPr>
              <w:pStyle w:val="Akapitzlist"/>
              <w:numPr>
                <w:ilvl w:val="0"/>
                <w:numId w:val="1"/>
              </w:numPr>
              <w:spacing w:before="120" w:after="120"/>
              <w:ind w:left="568" w:hanging="284"/>
              <w:rPr>
                <w:rFonts w:asciiTheme="minorHAnsi" w:eastAsia="SimSun" w:hAnsiTheme="minorHAnsi" w:cstheme="minorHAnsi"/>
                <w:lang w:eastAsia="ar-SA"/>
              </w:rPr>
            </w:pPr>
            <w:r w:rsidRPr="002F230E">
              <w:rPr>
                <w:rFonts w:asciiTheme="minorHAnsi" w:eastAsia="SimSun" w:hAnsiTheme="minorHAnsi" w:cstheme="minorHAnsi"/>
                <w:lang w:eastAsia="ar-SA"/>
              </w:rPr>
              <w:lastRenderedPageBreak/>
              <w:t>Termin wykonania zamówienia</w:t>
            </w:r>
          </w:p>
        </w:tc>
      </w:tr>
      <w:tr w:rsidR="00BF6621" w:rsidRPr="000D7057" w:rsidTr="00AF20C5">
        <w:tc>
          <w:tcPr>
            <w:tcW w:w="8897" w:type="dxa"/>
            <w:gridSpan w:val="2"/>
          </w:tcPr>
          <w:p w:rsidR="0045081C" w:rsidRPr="0045081C" w:rsidRDefault="00BF6621" w:rsidP="0012007F">
            <w:pPr>
              <w:spacing w:before="120" w:after="120"/>
              <w:jc w:val="both"/>
              <w:rPr>
                <w:rFonts w:asciiTheme="minorHAnsi" w:eastAsia="SimSun" w:hAnsiTheme="minorHAnsi" w:cstheme="minorHAnsi"/>
                <w:lang w:eastAsia="ar-SA"/>
              </w:rPr>
            </w:pPr>
            <w:r w:rsidRPr="0045081C">
              <w:rPr>
                <w:rFonts w:asciiTheme="minorHAnsi" w:eastAsia="SimSun" w:hAnsiTheme="minorHAnsi" w:cstheme="minorHAnsi"/>
                <w:lang w:eastAsia="ar-SA"/>
              </w:rPr>
              <w:t>Od dnia podpisania umowy do 30</w:t>
            </w:r>
            <w:r w:rsidR="0045081C">
              <w:rPr>
                <w:rFonts w:asciiTheme="minorHAnsi" w:eastAsia="SimSun" w:hAnsiTheme="minorHAnsi" w:cstheme="minorHAnsi"/>
                <w:lang w:eastAsia="ar-SA"/>
              </w:rPr>
              <w:t>.04.2018</w:t>
            </w:r>
            <w:r w:rsidRPr="0045081C">
              <w:rPr>
                <w:rFonts w:asciiTheme="minorHAnsi" w:eastAsia="SimSun" w:hAnsiTheme="minorHAnsi" w:cstheme="minorHAnsi"/>
                <w:lang w:eastAsia="ar-SA"/>
              </w:rPr>
              <w:t>r. (lub dłużej, jednak w trakcie trwania projektu)</w:t>
            </w:r>
            <w:r w:rsidR="0045081C">
              <w:rPr>
                <w:rFonts w:asciiTheme="minorHAnsi" w:eastAsia="SimSun" w:hAnsiTheme="minorHAnsi" w:cstheme="minorHAnsi"/>
                <w:lang w:eastAsia="ar-SA"/>
              </w:rPr>
              <w:t xml:space="preserve"> </w:t>
            </w:r>
            <w:r w:rsidRPr="0045081C">
              <w:rPr>
                <w:rFonts w:asciiTheme="minorHAnsi" w:eastAsia="SimSun" w:hAnsiTheme="minorHAnsi" w:cstheme="minorHAnsi"/>
                <w:lang w:eastAsia="ar-SA"/>
              </w:rPr>
              <w:t>z zachowaniem terminów częściowych przewidzianych na poszczególne edycje, wskazanych</w:t>
            </w:r>
            <w:r w:rsidR="0045081C">
              <w:rPr>
                <w:rFonts w:asciiTheme="minorHAnsi" w:eastAsia="SimSun" w:hAnsiTheme="minorHAnsi" w:cstheme="minorHAnsi"/>
                <w:lang w:eastAsia="ar-SA"/>
              </w:rPr>
              <w:t xml:space="preserve"> w pkt. IV. Opis przedmiotu zamówienia.</w:t>
            </w:r>
          </w:p>
        </w:tc>
      </w:tr>
      <w:tr w:rsidR="0045081C" w:rsidRPr="000D7057" w:rsidTr="002F230E">
        <w:tc>
          <w:tcPr>
            <w:tcW w:w="8897" w:type="dxa"/>
            <w:gridSpan w:val="2"/>
            <w:shd w:val="pct10" w:color="auto" w:fill="auto"/>
          </w:tcPr>
          <w:p w:rsidR="0045081C" w:rsidRPr="0045081C" w:rsidRDefault="0007366F"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t>Miejsce wykonania zamówienia</w:t>
            </w:r>
          </w:p>
        </w:tc>
      </w:tr>
      <w:tr w:rsidR="0007366F" w:rsidRPr="000D7057" w:rsidTr="00B017C7">
        <w:tc>
          <w:tcPr>
            <w:tcW w:w="8897" w:type="dxa"/>
            <w:gridSpan w:val="2"/>
            <w:tcBorders>
              <w:bottom w:val="single" w:sz="4" w:space="0" w:color="auto"/>
            </w:tcBorders>
          </w:tcPr>
          <w:p w:rsidR="0007366F" w:rsidRPr="00CB4E10" w:rsidRDefault="0007366F" w:rsidP="0012007F">
            <w:pPr>
              <w:suppressAutoHyphens/>
              <w:spacing w:before="120" w:after="120"/>
              <w:jc w:val="both"/>
              <w:rPr>
                <w:rFonts w:asciiTheme="minorHAnsi" w:eastAsia="SimSun" w:hAnsiTheme="minorHAnsi" w:cstheme="minorHAnsi"/>
                <w:b/>
                <w:lang w:eastAsia="ar-SA"/>
              </w:rPr>
            </w:pPr>
            <w:r w:rsidRPr="00CB4E10">
              <w:rPr>
                <w:rFonts w:asciiTheme="minorHAnsi" w:eastAsia="SimSun" w:hAnsiTheme="minorHAnsi" w:cstheme="minorHAnsi"/>
                <w:lang w:eastAsia="ar-SA"/>
              </w:rPr>
              <w:t>Miejsce wykonania zamówienia:</w:t>
            </w:r>
          </w:p>
          <w:p w:rsidR="0007366F" w:rsidRPr="0007366F" w:rsidRDefault="0007366F" w:rsidP="006F38A6">
            <w:pPr>
              <w:spacing w:after="120"/>
              <w:jc w:val="both"/>
              <w:rPr>
                <w:rFonts w:asciiTheme="minorHAnsi" w:eastAsia="SimSun" w:hAnsiTheme="minorHAnsi" w:cstheme="minorHAnsi"/>
                <w:lang w:eastAsia="ar-SA"/>
              </w:rPr>
            </w:pPr>
            <w:r w:rsidRPr="00CB4E10">
              <w:rPr>
                <w:rFonts w:asciiTheme="minorHAnsi" w:eastAsia="SimSun" w:hAnsiTheme="minorHAnsi" w:cstheme="minorHAnsi"/>
                <w:lang w:eastAsia="ar-SA"/>
              </w:rPr>
              <w:t xml:space="preserve">Z uwagi na fakt, iż na etapie rekrutacji do projektu nie jest możliwe wskazanie z jakiego rejonu województwa wielkopolskiego będzie pochodziła większość UP, a także w trosce o zapewnienie UP możliwie dogodnego korzystania z </w:t>
            </w:r>
            <w:r w:rsidR="00721A6F">
              <w:rPr>
                <w:rFonts w:asciiTheme="minorHAnsi" w:eastAsia="SimSun" w:hAnsiTheme="minorHAnsi" w:cstheme="minorHAnsi"/>
                <w:lang w:eastAsia="ar-SA"/>
              </w:rPr>
              <w:t>doradztwa zawodowego</w:t>
            </w:r>
            <w:r w:rsidR="00CB4E10" w:rsidRPr="00CB4E10">
              <w:rPr>
                <w:rFonts w:asciiTheme="minorHAnsi" w:eastAsia="SimSun" w:hAnsiTheme="minorHAnsi" w:cstheme="minorHAnsi"/>
                <w:lang w:eastAsia="ar-SA"/>
              </w:rPr>
              <w:t xml:space="preserve">, </w:t>
            </w:r>
            <w:r w:rsidR="00BE5029" w:rsidRPr="00BE5029">
              <w:rPr>
                <w:rFonts w:asciiTheme="minorHAnsi" w:eastAsia="SimSun" w:hAnsiTheme="minorHAnsi" w:cstheme="minorHAnsi"/>
                <w:lang w:eastAsia="ar-SA"/>
              </w:rPr>
              <w:t>Działania w projekcie będą realizowane na terenie województwa wielkopolskiego jak i w Delegaturze Projektu. Wykonawca zostanie poinformowany przez Zamawiającego o miejscu przeprowadzenia indywidualnych spotkań z Uczestnikami Projektu</w:t>
            </w:r>
            <w:r w:rsidR="00BE5029">
              <w:rPr>
                <w:rFonts w:asciiTheme="minorHAnsi" w:eastAsia="SimSun" w:hAnsiTheme="minorHAnsi" w:cstheme="minorHAnsi"/>
                <w:lang w:eastAsia="ar-SA"/>
              </w:rPr>
              <w:t>.</w:t>
            </w:r>
          </w:p>
        </w:tc>
      </w:tr>
      <w:tr w:rsidR="00CB4E10" w:rsidRPr="000D7057" w:rsidTr="00B017C7">
        <w:tc>
          <w:tcPr>
            <w:tcW w:w="8897" w:type="dxa"/>
            <w:gridSpan w:val="2"/>
            <w:shd w:val="pct10" w:color="auto" w:fill="auto"/>
          </w:tcPr>
          <w:p w:rsidR="00CB4E10" w:rsidRPr="00CB4E10" w:rsidRDefault="00CB4E10"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t xml:space="preserve"> Opis warunków udziału w postępowaniu</w:t>
            </w:r>
          </w:p>
        </w:tc>
      </w:tr>
      <w:tr w:rsidR="00CB4E10" w:rsidRPr="000D7057" w:rsidTr="00B017C7">
        <w:tc>
          <w:tcPr>
            <w:tcW w:w="8897" w:type="dxa"/>
            <w:gridSpan w:val="2"/>
            <w:tcBorders>
              <w:bottom w:val="single" w:sz="4" w:space="0" w:color="auto"/>
            </w:tcBorders>
          </w:tcPr>
          <w:p w:rsidR="00CB4E10" w:rsidRPr="001338E5" w:rsidRDefault="00CB4E10" w:rsidP="00124C5D">
            <w:pPr>
              <w:pStyle w:val="Akapitzlist"/>
              <w:numPr>
                <w:ilvl w:val="0"/>
                <w:numId w:val="2"/>
              </w:numPr>
              <w:spacing w:before="120" w:after="0"/>
              <w:ind w:left="284" w:hanging="284"/>
              <w:rPr>
                <w:rFonts w:asciiTheme="minorHAnsi" w:eastAsia="SimSun" w:hAnsiTheme="minorHAnsi" w:cstheme="minorHAnsi"/>
                <w:lang w:eastAsia="ar-SA"/>
              </w:rPr>
            </w:pPr>
            <w:r w:rsidRPr="001338E5">
              <w:rPr>
                <w:rFonts w:asciiTheme="minorHAnsi" w:eastAsia="SimSun" w:hAnsiTheme="minorHAnsi" w:cstheme="minorHAnsi"/>
                <w:lang w:eastAsia="ar-SA"/>
              </w:rPr>
              <w:t>O udzielenie zamówienia mogą ubiegać się Wykonawcy, którzy spełniają warunki dotyczące:</w:t>
            </w:r>
          </w:p>
          <w:p w:rsidR="00CB4E10" w:rsidRPr="004D43D6" w:rsidRDefault="00CB4E10" w:rsidP="00124C5D">
            <w:pPr>
              <w:pStyle w:val="Akapitzlist"/>
              <w:numPr>
                <w:ilvl w:val="0"/>
                <w:numId w:val="3"/>
              </w:numPr>
              <w:spacing w:after="0"/>
              <w:ind w:left="1003" w:hanging="357"/>
              <w:rPr>
                <w:rFonts w:asciiTheme="minorHAnsi" w:eastAsia="SimSun" w:hAnsiTheme="minorHAnsi" w:cstheme="minorHAnsi"/>
                <w:lang w:eastAsia="ar-SA"/>
              </w:rPr>
            </w:pPr>
            <w:r w:rsidRPr="001338E5">
              <w:rPr>
                <w:rFonts w:asciiTheme="minorHAnsi" w:eastAsia="SimSun" w:hAnsiTheme="minorHAnsi" w:cstheme="minorHAnsi"/>
                <w:color w:val="000000"/>
                <w:lang w:eastAsia="ar-SA"/>
              </w:rPr>
              <w:t>posiadania uprawnień do wykonywania określonej działalności lub czynności, jeżeli przepisy prawa nakładają obowiązek ich posiadania,</w:t>
            </w:r>
          </w:p>
          <w:p w:rsidR="004D43D6" w:rsidRPr="001338E5" w:rsidRDefault="00FC6F1A" w:rsidP="00124C5D">
            <w:pPr>
              <w:pStyle w:val="Akapitzlist"/>
              <w:numPr>
                <w:ilvl w:val="0"/>
                <w:numId w:val="3"/>
              </w:numPr>
              <w:spacing w:after="0"/>
              <w:ind w:left="1003" w:hanging="357"/>
              <w:rPr>
                <w:rFonts w:asciiTheme="minorHAnsi" w:eastAsia="SimSun" w:hAnsiTheme="minorHAnsi" w:cstheme="minorHAnsi"/>
                <w:lang w:eastAsia="ar-SA"/>
              </w:rPr>
            </w:pPr>
            <w:r>
              <w:t>posiadani</w:t>
            </w:r>
            <w:r w:rsidR="004D43D6">
              <w:t>a odpowiedni</w:t>
            </w:r>
            <w:r>
              <w:t>ch</w:t>
            </w:r>
            <w:r w:rsidR="004D43D6">
              <w:t xml:space="preserve"> kwalifikacj</w:t>
            </w:r>
            <w:r>
              <w:t>i</w:t>
            </w:r>
            <w:r w:rsidR="004D43D6">
              <w:t xml:space="preserve"> i kompetencj</w:t>
            </w:r>
            <w:r>
              <w:t>i</w:t>
            </w:r>
            <w:r w:rsidR="004D43D6">
              <w:t xml:space="preserve"> (wykształcenie wyższe, min. 2-letnie doświadczenie; doradcy zawodowi będą występować w projekcie z ramienia Wnioskodawcy, posiadającego wpis do KRAZ).</w:t>
            </w:r>
          </w:p>
          <w:p w:rsidR="00CB4E10" w:rsidRPr="001338E5" w:rsidRDefault="00CB4E10" w:rsidP="00124C5D">
            <w:pPr>
              <w:pStyle w:val="Akapitzlist"/>
              <w:numPr>
                <w:ilvl w:val="0"/>
                <w:numId w:val="3"/>
              </w:numPr>
              <w:spacing w:after="0"/>
              <w:ind w:left="1003" w:hanging="357"/>
              <w:rPr>
                <w:rFonts w:asciiTheme="minorHAnsi" w:eastAsia="SimSun" w:hAnsiTheme="minorHAnsi" w:cstheme="minorHAnsi"/>
                <w:lang w:eastAsia="ar-SA"/>
              </w:rPr>
            </w:pPr>
            <w:r w:rsidRPr="001338E5">
              <w:rPr>
                <w:rFonts w:asciiTheme="minorHAnsi" w:eastAsia="SimSun" w:hAnsiTheme="minorHAnsi" w:cstheme="minorHAnsi"/>
                <w:color w:val="000000"/>
                <w:lang w:eastAsia="ar-SA"/>
              </w:rPr>
              <w:t>dysponowania odpowiednim potencjałem technicznym,</w:t>
            </w:r>
            <w:r w:rsidR="002B2DA0" w:rsidRPr="001338E5">
              <w:rPr>
                <w:rFonts w:asciiTheme="minorHAnsi" w:eastAsia="SimSun" w:hAnsiTheme="minorHAnsi" w:cstheme="minorHAnsi"/>
                <w:color w:val="000000"/>
                <w:lang w:eastAsia="ar-SA"/>
              </w:rPr>
              <w:t xml:space="preserve"> z osobami zdolnymi do wykonywania zadania,</w:t>
            </w:r>
          </w:p>
          <w:p w:rsidR="00CB4E10" w:rsidRPr="001338E5" w:rsidRDefault="00CB4E10" w:rsidP="00124C5D">
            <w:pPr>
              <w:pStyle w:val="Akapitzlist"/>
              <w:numPr>
                <w:ilvl w:val="0"/>
                <w:numId w:val="3"/>
              </w:numPr>
              <w:spacing w:after="0"/>
              <w:ind w:left="1003" w:hanging="357"/>
              <w:rPr>
                <w:rFonts w:asciiTheme="minorHAnsi" w:eastAsia="SimSun" w:hAnsiTheme="minorHAnsi" w:cstheme="minorHAnsi"/>
                <w:lang w:eastAsia="ar-SA"/>
              </w:rPr>
            </w:pPr>
            <w:r w:rsidRPr="001338E5">
              <w:rPr>
                <w:rFonts w:asciiTheme="minorHAnsi" w:eastAsia="SimSun" w:hAnsiTheme="minorHAnsi" w:cstheme="minorHAnsi"/>
                <w:color w:val="000000"/>
                <w:lang w:eastAsia="ar-SA"/>
              </w:rPr>
              <w:t>braku występowania podstaw do wykluczenia z postępowania</w:t>
            </w:r>
            <w:r w:rsidR="002B2DA0" w:rsidRPr="001338E5">
              <w:rPr>
                <w:rFonts w:asciiTheme="minorHAnsi" w:eastAsia="SimSun" w:hAnsiTheme="minorHAnsi" w:cstheme="minorHAnsi"/>
                <w:color w:val="000000"/>
                <w:lang w:eastAsia="ar-SA"/>
              </w:rPr>
              <w:t>,</w:t>
            </w:r>
          </w:p>
          <w:p w:rsidR="006F6249" w:rsidRPr="001338E5" w:rsidRDefault="002B2DA0" w:rsidP="00124C5D">
            <w:pPr>
              <w:pStyle w:val="Akapitzlist"/>
              <w:numPr>
                <w:ilvl w:val="0"/>
                <w:numId w:val="3"/>
              </w:numPr>
              <w:spacing w:after="120"/>
              <w:ind w:left="1003" w:hanging="357"/>
              <w:rPr>
                <w:rFonts w:asciiTheme="minorHAnsi" w:eastAsia="SimSun" w:hAnsiTheme="minorHAnsi" w:cstheme="minorHAnsi"/>
                <w:lang w:eastAsia="ar-SA"/>
              </w:rPr>
            </w:pPr>
            <w:r w:rsidRPr="001338E5">
              <w:rPr>
                <w:rFonts w:asciiTheme="minorHAnsi" w:eastAsia="Arial" w:hAnsiTheme="minorHAnsi" w:cstheme="minorHAnsi"/>
                <w:color w:val="000000"/>
              </w:rPr>
              <w:t>sytuacji ekonomicznej i finansowej zapewniającej wykonanie przedmiotu zamówienia.</w:t>
            </w:r>
          </w:p>
          <w:p w:rsidR="006F6249" w:rsidRPr="001338E5" w:rsidRDefault="006F6249" w:rsidP="00A0324B">
            <w:pPr>
              <w:spacing w:after="0"/>
              <w:rPr>
                <w:rFonts w:asciiTheme="minorHAnsi" w:eastAsia="SimSun" w:hAnsiTheme="minorHAnsi" w:cstheme="minorHAnsi"/>
                <w:lang w:eastAsia="ar-SA"/>
              </w:rPr>
            </w:pPr>
            <w:r w:rsidRPr="001338E5">
              <w:rPr>
                <w:rFonts w:asciiTheme="minorHAnsi" w:eastAsia="SimSun" w:hAnsiTheme="minorHAnsi" w:cstheme="minorHAnsi"/>
                <w:lang w:eastAsia="ar-SA"/>
              </w:rPr>
              <w:t>Osoby/a wskazane przez Wykonawcę do realizacji przedmiotu zamówienia muszą również spełniać warunki:</w:t>
            </w:r>
          </w:p>
          <w:p w:rsidR="006F6249" w:rsidRPr="001338E5" w:rsidRDefault="006F6249" w:rsidP="00124C5D">
            <w:pPr>
              <w:pStyle w:val="Akapitzlist"/>
              <w:numPr>
                <w:ilvl w:val="0"/>
                <w:numId w:val="10"/>
              </w:numPr>
              <w:spacing w:after="0"/>
              <w:ind w:left="993" w:hanging="426"/>
              <w:rPr>
                <w:rFonts w:asciiTheme="minorHAnsi" w:eastAsia="SimSun" w:hAnsiTheme="minorHAnsi" w:cstheme="minorHAnsi"/>
                <w:lang w:eastAsia="ar-SA"/>
              </w:rPr>
            </w:pPr>
            <w:r w:rsidRPr="001338E5">
              <w:rPr>
                <w:rFonts w:asciiTheme="minorHAnsi" w:eastAsia="SimSun" w:hAnsiTheme="minorHAnsi" w:cstheme="minorHAnsi"/>
                <w:lang w:eastAsia="ar-SA"/>
              </w:rPr>
              <w:t>posiadają uprawnienia do wykonywania określonej działalności lub czynności, jeżeli przepisy prawa nakładają obowiązek ich posiadania,</w:t>
            </w:r>
          </w:p>
          <w:p w:rsidR="006F6249" w:rsidRPr="001338E5" w:rsidRDefault="00FC6F1A" w:rsidP="00FC6F1A">
            <w:pPr>
              <w:pStyle w:val="Akapitzlist"/>
              <w:numPr>
                <w:ilvl w:val="0"/>
                <w:numId w:val="10"/>
              </w:numPr>
              <w:spacing w:after="120"/>
              <w:ind w:left="992" w:hanging="425"/>
              <w:rPr>
                <w:rFonts w:asciiTheme="minorHAnsi" w:eastAsia="SimSun" w:hAnsiTheme="minorHAnsi" w:cstheme="minorHAnsi"/>
                <w:lang w:eastAsia="ar-SA"/>
              </w:rPr>
            </w:pPr>
            <w:r>
              <w:t xml:space="preserve">posiadania odpowiednich kwalifikacji i kompetencji (wykształcenie wyższe, min. 2-letnie doświadczenie; doradcy zawodowi będą występować w projekcie z ramienia Wnioskodawcy, </w:t>
            </w:r>
            <w:r>
              <w:lastRenderedPageBreak/>
              <w:t>posiadającego wpis do KRAZ).</w:t>
            </w:r>
          </w:p>
        </w:tc>
      </w:tr>
      <w:tr w:rsidR="00CB4E10" w:rsidRPr="000D7057" w:rsidTr="00B017C7">
        <w:tc>
          <w:tcPr>
            <w:tcW w:w="8897" w:type="dxa"/>
            <w:gridSpan w:val="2"/>
            <w:shd w:val="pct10" w:color="auto" w:fill="auto"/>
          </w:tcPr>
          <w:p w:rsidR="00CB4E10" w:rsidRPr="00CB4E10" w:rsidRDefault="00CB4E10"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lastRenderedPageBreak/>
              <w:t>Oferty częściowe</w:t>
            </w:r>
          </w:p>
        </w:tc>
      </w:tr>
      <w:tr w:rsidR="00815B7C" w:rsidRPr="000D7057" w:rsidTr="00BE5029">
        <w:tc>
          <w:tcPr>
            <w:tcW w:w="8897" w:type="dxa"/>
            <w:gridSpan w:val="2"/>
            <w:tcBorders>
              <w:bottom w:val="single" w:sz="4" w:space="0" w:color="auto"/>
            </w:tcBorders>
            <w:vAlign w:val="center"/>
          </w:tcPr>
          <w:p w:rsidR="00815B7C" w:rsidRPr="00815B7C" w:rsidRDefault="00815B7C" w:rsidP="00BE5029">
            <w:pPr>
              <w:spacing w:before="120" w:after="120"/>
              <w:rPr>
                <w:rFonts w:asciiTheme="minorHAnsi" w:eastAsia="SimSun" w:hAnsiTheme="minorHAnsi" w:cstheme="minorHAnsi"/>
                <w:lang w:eastAsia="ar-SA"/>
              </w:rPr>
            </w:pPr>
            <w:r>
              <w:rPr>
                <w:rFonts w:asciiTheme="minorHAnsi" w:eastAsia="SimSun" w:hAnsiTheme="minorHAnsi" w:cstheme="minorHAnsi"/>
                <w:lang w:eastAsia="ar-SA"/>
              </w:rPr>
              <w:t>Zamawiający nie dopuszcza składania ofert częściowych.</w:t>
            </w:r>
          </w:p>
        </w:tc>
      </w:tr>
      <w:tr w:rsidR="00815B7C" w:rsidRPr="000D7057" w:rsidTr="00B017C7">
        <w:tc>
          <w:tcPr>
            <w:tcW w:w="8897" w:type="dxa"/>
            <w:gridSpan w:val="2"/>
            <w:shd w:val="pct10" w:color="auto" w:fill="auto"/>
          </w:tcPr>
          <w:p w:rsidR="00815B7C" w:rsidRDefault="00815B7C"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t>Opis sposobu przygotowania oferty</w:t>
            </w:r>
          </w:p>
        </w:tc>
      </w:tr>
      <w:tr w:rsidR="00815B7C" w:rsidRPr="000D7057" w:rsidTr="00AF20C5">
        <w:tc>
          <w:tcPr>
            <w:tcW w:w="8897" w:type="dxa"/>
            <w:gridSpan w:val="2"/>
          </w:tcPr>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lang w:eastAsia="ar-SA"/>
              </w:rPr>
              <w:t>Ofertę należy przygotować zgodnie z wzorem stanowiącym załącznik nr 1 do „Zapytania ofertowego”.</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Ofertę należy złożyć w formie pisemnej w języku polskim, pod rygorem nieważności.</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Oferta powinna być podpisana przez osobę uprawnioną do reprezentowania Wykonawcy, zgodnie z formą reprezentacji Wykonawcy określoną w rejestrze lub innym dokumencie, właściwym dla danej formy organizacyjnej Wykonawcy albo przez odpowiednio umocowanego przedstawiciela Wykonawcy.</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Wszystkie zapisane strony oferty, za wyjątkiem oryginału dokumentu, który nie jest wystawiony przez Wykonawcę, a stanowi część składową oferty, powinny być opatrzone podpisem wraz z pieczątką osoby lub osób uprawnionych do występowania w obrocie prawnym w imieniu Wykonawcy, bądź przez upoważnionego przedstawiciela Wykonawcy (w tym przypadku upoważnienie do podpisywania dokumentów musi być dołączone do oferty).</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Wszystkie kartki oferty muszą być spięte w sposób uniemożliwiający dekompletację oferty, ponumerowane kolejnymi numerami. Dopuszcza się własną numerację dokumentów ofertowych pod warunkiem zachowania ciągłości numeracji stron.</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 xml:space="preserve">Wszelkie poprawki lub zmiany w tekście oferty powinny być naniesione czytelnie oraz opatrzone podpisem wraz z pieczątką osoby uprawnionej i dodatkowo opatrzone datą dokonania poprawki. </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Każdy Wykonawca może złożyć w niniejszym postępowaniu tylko jedną ofertę.</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wynika ono z innych załączonych do oferty dokumentów.</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Wymaga się, aby każda załączona do oferty kopia wymaganego dokumentu była poświadczona za zgodność z oryginałem (na każdej stronie zawierającej treść) przez uprawnionego przedstawiciela Wykonawcy upoważnionego do podpisania oferty.</w:t>
            </w:r>
          </w:p>
          <w:p w:rsidR="00815B7C" w:rsidRPr="002F230E" w:rsidRDefault="00815B7C" w:rsidP="00BE5029">
            <w:pPr>
              <w:numPr>
                <w:ilvl w:val="0"/>
                <w:numId w:val="4"/>
              </w:numPr>
              <w:shd w:val="clear" w:color="auto" w:fill="FFFFFF"/>
              <w:suppressAutoHyphens/>
              <w:spacing w:after="0"/>
              <w:ind w:right="272"/>
              <w:jc w:val="both"/>
              <w:rPr>
                <w:rFonts w:asciiTheme="minorHAnsi" w:hAnsiTheme="minorHAnsi" w:cstheme="minorHAnsi"/>
                <w:color w:val="000000"/>
                <w:lang w:eastAsia="ar-SA"/>
              </w:rPr>
            </w:pPr>
            <w:r w:rsidRPr="002F230E">
              <w:rPr>
                <w:rFonts w:asciiTheme="minorHAnsi" w:hAnsiTheme="minorHAnsi" w:cstheme="minorHAnsi"/>
                <w:color w:val="000000"/>
                <w:lang w:eastAsia="ar-SA"/>
              </w:rPr>
              <w:t>Ofertę należy złożyć w trwale zamkniętych opakowaniach (kopertach), uniemożliwiającym przypadkowe otwarcie i zapoznanie się z jej treścią przed upływem terminu składania ofert. Zewnętrzna koperta powinna być zaadresowana na adres:</w:t>
            </w:r>
          </w:p>
          <w:p w:rsidR="00815B7C" w:rsidRPr="002F230E" w:rsidRDefault="00815B7C" w:rsidP="002F230E">
            <w:pPr>
              <w:suppressAutoHyphens/>
              <w:spacing w:before="240" w:after="120"/>
              <w:jc w:val="center"/>
              <w:rPr>
                <w:rFonts w:asciiTheme="minorHAnsi" w:eastAsia="SimSun" w:hAnsiTheme="minorHAnsi" w:cstheme="minorHAnsi"/>
                <w:color w:val="000000"/>
                <w:lang w:eastAsia="ar-SA"/>
              </w:rPr>
            </w:pPr>
            <w:r w:rsidRPr="002F230E">
              <w:rPr>
                <w:rFonts w:asciiTheme="minorHAnsi" w:eastAsia="SimSun" w:hAnsiTheme="minorHAnsi" w:cstheme="minorHAnsi"/>
                <w:b/>
                <w:color w:val="000000"/>
                <w:lang w:eastAsia="ar-SA"/>
              </w:rPr>
              <w:t>Stowarzyszenie PROREW</w:t>
            </w:r>
          </w:p>
          <w:p w:rsidR="00815B7C" w:rsidRPr="002F230E" w:rsidRDefault="00815B7C" w:rsidP="002F230E">
            <w:pPr>
              <w:suppressAutoHyphens/>
              <w:jc w:val="center"/>
              <w:rPr>
                <w:rFonts w:asciiTheme="minorHAnsi" w:eastAsia="SimSun" w:hAnsiTheme="minorHAnsi" w:cstheme="minorHAnsi"/>
                <w:color w:val="000000"/>
                <w:lang w:eastAsia="ar-SA"/>
              </w:rPr>
            </w:pPr>
            <w:r w:rsidRPr="002F230E">
              <w:rPr>
                <w:rFonts w:asciiTheme="minorHAnsi" w:eastAsia="SimSun" w:hAnsiTheme="minorHAnsi" w:cstheme="minorHAnsi"/>
                <w:color w:val="000000"/>
                <w:lang w:eastAsia="ar-SA"/>
              </w:rPr>
              <w:t>ul. Kasztanowa 12/15</w:t>
            </w:r>
          </w:p>
          <w:p w:rsidR="00815B7C" w:rsidRPr="002F230E" w:rsidRDefault="00815B7C" w:rsidP="002F230E">
            <w:pPr>
              <w:suppressAutoHyphens/>
              <w:jc w:val="center"/>
              <w:rPr>
                <w:rFonts w:asciiTheme="minorHAnsi" w:eastAsia="SimSun" w:hAnsiTheme="minorHAnsi" w:cstheme="minorHAnsi"/>
                <w:color w:val="000000"/>
                <w:lang w:eastAsia="ar-SA"/>
              </w:rPr>
            </w:pPr>
            <w:r w:rsidRPr="002F230E">
              <w:rPr>
                <w:rFonts w:asciiTheme="minorHAnsi" w:eastAsia="SimSun" w:hAnsiTheme="minorHAnsi" w:cstheme="minorHAnsi"/>
                <w:color w:val="000000"/>
                <w:lang w:eastAsia="ar-SA"/>
              </w:rPr>
              <w:t>25-555 Kielce</w:t>
            </w:r>
          </w:p>
          <w:p w:rsidR="00815B7C" w:rsidRPr="002F230E" w:rsidRDefault="00815B7C" w:rsidP="002F230E">
            <w:pPr>
              <w:suppressAutoHyphens/>
              <w:spacing w:after="0"/>
              <w:ind w:left="709"/>
              <w:jc w:val="both"/>
              <w:rPr>
                <w:rFonts w:asciiTheme="minorHAnsi" w:hAnsiTheme="minorHAnsi" w:cstheme="minorHAnsi"/>
                <w:color w:val="000000"/>
                <w:lang w:eastAsia="ar-SA"/>
              </w:rPr>
            </w:pPr>
            <w:r w:rsidRPr="002F230E">
              <w:rPr>
                <w:rFonts w:asciiTheme="minorHAnsi" w:hAnsiTheme="minorHAnsi" w:cstheme="minorHAnsi"/>
                <w:color w:val="000000"/>
                <w:lang w:eastAsia="ar-SA"/>
              </w:rPr>
              <w:t>i opatrzona opisem:</w:t>
            </w:r>
          </w:p>
          <w:p w:rsidR="00815B7C" w:rsidRPr="002F230E" w:rsidRDefault="001338E5" w:rsidP="009317B7">
            <w:pPr>
              <w:suppressAutoHyphens/>
              <w:spacing w:before="100" w:after="0"/>
              <w:jc w:val="center"/>
              <w:rPr>
                <w:rFonts w:asciiTheme="minorHAnsi" w:hAnsiTheme="minorHAnsi" w:cstheme="minorHAnsi"/>
                <w:b/>
                <w:color w:val="000000"/>
                <w:lang w:eastAsia="ar-SA"/>
              </w:rPr>
            </w:pPr>
            <w:r>
              <w:rPr>
                <w:rFonts w:asciiTheme="minorHAnsi" w:hAnsiTheme="minorHAnsi" w:cstheme="minorHAnsi"/>
                <w:b/>
                <w:color w:val="000000"/>
                <w:lang w:eastAsia="ar-SA"/>
              </w:rPr>
              <w:t>”</w:t>
            </w:r>
            <w:r w:rsidR="00815B7C" w:rsidRPr="001338E5">
              <w:rPr>
                <w:rFonts w:asciiTheme="minorHAnsi" w:hAnsiTheme="minorHAnsi" w:cstheme="minorHAnsi"/>
                <w:b/>
                <w:color w:val="000000"/>
                <w:lang w:eastAsia="ar-SA"/>
              </w:rPr>
              <w:t>Oferta na</w:t>
            </w:r>
            <w:r>
              <w:rPr>
                <w:rFonts w:asciiTheme="minorHAnsi" w:hAnsiTheme="minorHAnsi" w:cstheme="minorHAnsi"/>
                <w:b/>
                <w:color w:val="000000"/>
                <w:lang w:eastAsia="ar-SA"/>
              </w:rPr>
              <w:t xml:space="preserve"> </w:t>
            </w:r>
            <w:r w:rsidR="0014494E" w:rsidRPr="0014494E">
              <w:rPr>
                <w:rFonts w:asciiTheme="minorHAnsi" w:hAnsiTheme="minorHAnsi" w:cstheme="minorHAnsi"/>
                <w:b/>
                <w:color w:val="000000"/>
                <w:lang w:eastAsia="ar-SA"/>
              </w:rPr>
              <w:t>świadczenie usługi doradcy zawodowego wraz z opracowaniem Indywidualnych Planów Działania dla Uczestników Projektu Lepsze Jutro</w:t>
            </w:r>
            <w:r>
              <w:rPr>
                <w:rFonts w:asciiTheme="minorHAnsi" w:hAnsiTheme="minorHAnsi" w:cstheme="minorHAnsi"/>
                <w:b/>
                <w:color w:val="000000"/>
                <w:lang w:eastAsia="ar-SA"/>
              </w:rPr>
              <w:t>”</w:t>
            </w:r>
          </w:p>
          <w:p w:rsidR="00815B7C" w:rsidRPr="002F230E" w:rsidRDefault="0012007F" w:rsidP="00815B7C">
            <w:pPr>
              <w:suppressAutoHyphens/>
              <w:spacing w:after="100"/>
              <w:ind w:left="426"/>
              <w:jc w:val="center"/>
              <w:rPr>
                <w:rFonts w:asciiTheme="minorHAnsi" w:hAnsiTheme="minorHAnsi" w:cstheme="minorHAnsi"/>
                <w:color w:val="000000"/>
                <w:lang w:eastAsia="ar-SA"/>
              </w:rPr>
            </w:pPr>
            <w:r>
              <w:rPr>
                <w:rFonts w:asciiTheme="minorHAnsi" w:hAnsiTheme="minorHAnsi" w:cstheme="minorHAnsi"/>
                <w:color w:val="000000"/>
                <w:lang w:eastAsia="ar-SA"/>
              </w:rPr>
              <w:t xml:space="preserve">Nie otwierać przed </w:t>
            </w:r>
            <w:r w:rsidR="006F6249">
              <w:rPr>
                <w:rFonts w:asciiTheme="minorHAnsi" w:hAnsiTheme="minorHAnsi" w:cstheme="minorHAnsi"/>
                <w:color w:val="000000"/>
                <w:lang w:eastAsia="ar-SA"/>
              </w:rPr>
              <w:t>30</w:t>
            </w:r>
            <w:r w:rsidR="00815B7C" w:rsidRPr="002F230E">
              <w:rPr>
                <w:rFonts w:asciiTheme="minorHAnsi" w:hAnsiTheme="minorHAnsi" w:cstheme="minorHAnsi"/>
                <w:color w:val="000000"/>
                <w:lang w:eastAsia="ar-SA"/>
              </w:rPr>
              <w:t>.1</w:t>
            </w:r>
            <w:r w:rsidR="009317B7">
              <w:rPr>
                <w:rFonts w:asciiTheme="minorHAnsi" w:hAnsiTheme="minorHAnsi" w:cstheme="minorHAnsi"/>
                <w:color w:val="000000"/>
                <w:lang w:eastAsia="ar-SA"/>
              </w:rPr>
              <w:t>1</w:t>
            </w:r>
            <w:r w:rsidR="004D43D6">
              <w:rPr>
                <w:rFonts w:asciiTheme="minorHAnsi" w:hAnsiTheme="minorHAnsi" w:cstheme="minorHAnsi"/>
                <w:color w:val="000000"/>
                <w:lang w:eastAsia="ar-SA"/>
              </w:rPr>
              <w:t>.2017 r.</w:t>
            </w:r>
            <w:r w:rsidR="00815B7C" w:rsidRPr="002F230E">
              <w:rPr>
                <w:rFonts w:asciiTheme="minorHAnsi" w:hAnsiTheme="minorHAnsi" w:cstheme="minorHAnsi"/>
                <w:color w:val="000000"/>
                <w:lang w:eastAsia="ar-SA"/>
              </w:rPr>
              <w:t xml:space="preserve"> godz. 10.00</w:t>
            </w:r>
          </w:p>
          <w:p w:rsidR="00FF45C0" w:rsidRPr="0005449C" w:rsidRDefault="00815B7C" w:rsidP="0005449C">
            <w:pPr>
              <w:rPr>
                <w:rFonts w:asciiTheme="minorHAnsi" w:hAnsiTheme="minorHAnsi" w:cstheme="minorHAnsi"/>
                <w:color w:val="000000"/>
                <w:lang w:eastAsia="ar-SA"/>
              </w:rPr>
            </w:pPr>
            <w:r w:rsidRPr="002F230E">
              <w:rPr>
                <w:rFonts w:asciiTheme="minorHAnsi" w:hAnsiTheme="minorHAnsi" w:cstheme="minorHAnsi"/>
                <w:color w:val="000000"/>
                <w:lang w:eastAsia="ar-SA"/>
              </w:rPr>
              <w:t xml:space="preserve">Koperta wewnętrzna oprócz powyższych oznaczeń powinna dodatkowo zawierać dane adresowe </w:t>
            </w:r>
            <w:r w:rsidR="0005449C">
              <w:rPr>
                <w:rFonts w:asciiTheme="minorHAnsi" w:hAnsiTheme="minorHAnsi" w:cstheme="minorHAnsi"/>
                <w:color w:val="000000"/>
                <w:lang w:eastAsia="ar-SA"/>
              </w:rPr>
              <w:lastRenderedPageBreak/>
              <w:t>w</w:t>
            </w:r>
            <w:r w:rsidRPr="00B017C7">
              <w:rPr>
                <w:rFonts w:asciiTheme="minorHAnsi" w:hAnsiTheme="minorHAnsi" w:cstheme="minorHAnsi"/>
                <w:color w:val="000000"/>
                <w:lang w:eastAsia="ar-SA"/>
              </w:rPr>
              <w:t>ykonawcy.</w:t>
            </w:r>
          </w:p>
        </w:tc>
      </w:tr>
      <w:tr w:rsidR="008B043C" w:rsidRPr="000D7057" w:rsidTr="008B043C">
        <w:tc>
          <w:tcPr>
            <w:tcW w:w="8897" w:type="dxa"/>
            <w:gridSpan w:val="2"/>
            <w:shd w:val="pct10" w:color="auto" w:fill="auto"/>
          </w:tcPr>
          <w:p w:rsidR="008B043C" w:rsidRPr="008B043C" w:rsidRDefault="008B043C"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lastRenderedPageBreak/>
              <w:t>Miejsce i termin składania oferty</w:t>
            </w:r>
          </w:p>
        </w:tc>
      </w:tr>
      <w:tr w:rsidR="008B043C" w:rsidRPr="000D7057" w:rsidTr="00AF20C5">
        <w:tc>
          <w:tcPr>
            <w:tcW w:w="8897" w:type="dxa"/>
            <w:gridSpan w:val="2"/>
          </w:tcPr>
          <w:p w:rsidR="008B043C" w:rsidRPr="008B043C" w:rsidRDefault="008B043C" w:rsidP="00124C5D">
            <w:pPr>
              <w:numPr>
                <w:ilvl w:val="0"/>
                <w:numId w:val="5"/>
              </w:numPr>
              <w:suppressAutoHyphens/>
              <w:spacing w:after="100"/>
              <w:ind w:left="426" w:hanging="153"/>
              <w:jc w:val="both"/>
              <w:rPr>
                <w:rFonts w:asciiTheme="minorHAnsi" w:hAnsiTheme="minorHAnsi" w:cstheme="minorHAnsi"/>
                <w:color w:val="000000"/>
                <w:lang w:eastAsia="ar-SA"/>
              </w:rPr>
            </w:pPr>
            <w:r w:rsidRPr="008B043C">
              <w:rPr>
                <w:rFonts w:asciiTheme="minorHAnsi" w:hAnsiTheme="minorHAnsi" w:cstheme="minorHAnsi"/>
                <w:color w:val="000000"/>
                <w:lang w:eastAsia="ar-SA"/>
              </w:rPr>
              <w:t>Oferty należy składać na adres:</w:t>
            </w:r>
          </w:p>
          <w:p w:rsidR="008B043C" w:rsidRPr="008B043C" w:rsidRDefault="008B043C" w:rsidP="008B043C">
            <w:pPr>
              <w:suppressAutoHyphens/>
              <w:spacing w:after="120"/>
              <w:ind w:left="425"/>
              <w:jc w:val="both"/>
              <w:rPr>
                <w:rFonts w:asciiTheme="minorHAnsi" w:eastAsia="SimSun" w:hAnsiTheme="minorHAnsi" w:cstheme="minorHAnsi"/>
                <w:b/>
                <w:color w:val="000000"/>
                <w:lang w:eastAsia="ar-SA"/>
              </w:rPr>
            </w:pPr>
            <w:r w:rsidRPr="008B043C">
              <w:rPr>
                <w:rFonts w:asciiTheme="minorHAnsi" w:eastAsia="SimSun" w:hAnsiTheme="minorHAnsi" w:cstheme="minorHAnsi"/>
                <w:b/>
                <w:color w:val="000000"/>
                <w:lang w:eastAsia="ar-SA"/>
              </w:rPr>
              <w:t>Stowarzyszenie PROREW</w:t>
            </w:r>
          </w:p>
          <w:p w:rsidR="008B043C" w:rsidRPr="008B043C" w:rsidRDefault="008B043C" w:rsidP="008B043C">
            <w:pPr>
              <w:suppressAutoHyphens/>
              <w:spacing w:after="120"/>
              <w:ind w:left="425"/>
              <w:jc w:val="both"/>
              <w:rPr>
                <w:rFonts w:asciiTheme="minorHAnsi" w:eastAsia="SimSun" w:hAnsiTheme="minorHAnsi" w:cstheme="minorHAnsi"/>
                <w:b/>
                <w:color w:val="000000"/>
                <w:lang w:eastAsia="ar-SA"/>
              </w:rPr>
            </w:pPr>
            <w:r w:rsidRPr="008B043C">
              <w:rPr>
                <w:rFonts w:asciiTheme="minorHAnsi" w:eastAsia="SimSun" w:hAnsiTheme="minorHAnsi" w:cstheme="minorHAnsi"/>
                <w:b/>
                <w:color w:val="000000"/>
                <w:lang w:eastAsia="ar-SA"/>
              </w:rPr>
              <w:t>ul. Kasztanowa 12/15</w:t>
            </w:r>
          </w:p>
          <w:p w:rsidR="008B043C" w:rsidRPr="008B043C" w:rsidRDefault="008B043C" w:rsidP="008B043C">
            <w:pPr>
              <w:suppressAutoHyphens/>
              <w:spacing w:after="120"/>
              <w:ind w:left="425"/>
              <w:jc w:val="both"/>
              <w:rPr>
                <w:rFonts w:asciiTheme="minorHAnsi" w:eastAsia="SimSun" w:hAnsiTheme="minorHAnsi" w:cstheme="minorHAnsi"/>
                <w:color w:val="000000"/>
                <w:lang w:eastAsia="ar-SA"/>
              </w:rPr>
            </w:pPr>
            <w:r w:rsidRPr="008B043C">
              <w:rPr>
                <w:rFonts w:asciiTheme="minorHAnsi" w:eastAsia="SimSun" w:hAnsiTheme="minorHAnsi" w:cstheme="minorHAnsi"/>
                <w:b/>
                <w:color w:val="000000"/>
                <w:lang w:eastAsia="ar-SA"/>
              </w:rPr>
              <w:t>25-555 Kielce</w:t>
            </w:r>
          </w:p>
          <w:p w:rsidR="008B043C" w:rsidRPr="008B043C" w:rsidRDefault="0012007F" w:rsidP="00124C5D">
            <w:pPr>
              <w:numPr>
                <w:ilvl w:val="0"/>
                <w:numId w:val="5"/>
              </w:numPr>
              <w:suppressAutoHyphens/>
              <w:spacing w:before="100" w:after="0"/>
              <w:ind w:left="426" w:hanging="142"/>
              <w:jc w:val="both"/>
              <w:rPr>
                <w:rFonts w:asciiTheme="minorHAnsi" w:hAnsiTheme="minorHAnsi" w:cstheme="minorHAnsi"/>
                <w:color w:val="000000"/>
                <w:lang w:eastAsia="ar-SA"/>
              </w:rPr>
            </w:pPr>
            <w:r>
              <w:rPr>
                <w:rFonts w:asciiTheme="minorHAnsi" w:hAnsiTheme="minorHAnsi" w:cstheme="minorHAnsi"/>
                <w:color w:val="000000"/>
                <w:lang w:eastAsia="ar-SA"/>
              </w:rPr>
              <w:t xml:space="preserve">Termin składania ofert upływa </w:t>
            </w:r>
            <w:r w:rsidR="006F6249">
              <w:rPr>
                <w:rFonts w:asciiTheme="minorHAnsi" w:hAnsiTheme="minorHAnsi" w:cstheme="minorHAnsi"/>
                <w:color w:val="000000"/>
                <w:lang w:eastAsia="ar-SA"/>
              </w:rPr>
              <w:t>30</w:t>
            </w:r>
            <w:r w:rsidR="008B043C" w:rsidRPr="008B043C">
              <w:rPr>
                <w:rFonts w:asciiTheme="minorHAnsi" w:hAnsiTheme="minorHAnsi" w:cstheme="minorHAnsi"/>
                <w:color w:val="000000"/>
                <w:lang w:eastAsia="ar-SA"/>
              </w:rPr>
              <w:t>.1</w:t>
            </w:r>
            <w:r w:rsidR="008B043C">
              <w:rPr>
                <w:rFonts w:asciiTheme="minorHAnsi" w:hAnsiTheme="minorHAnsi" w:cstheme="minorHAnsi"/>
                <w:color w:val="000000"/>
                <w:lang w:eastAsia="ar-SA"/>
              </w:rPr>
              <w:t>1</w:t>
            </w:r>
            <w:r w:rsidR="008B043C" w:rsidRPr="008B043C">
              <w:rPr>
                <w:rFonts w:asciiTheme="minorHAnsi" w:hAnsiTheme="minorHAnsi" w:cstheme="minorHAnsi"/>
                <w:color w:val="000000"/>
                <w:lang w:eastAsia="ar-SA"/>
              </w:rPr>
              <w:t>.2017 r. o godz.10.00</w:t>
            </w:r>
          </w:p>
          <w:p w:rsidR="008B043C" w:rsidRPr="008B043C" w:rsidRDefault="008B043C" w:rsidP="00124C5D">
            <w:pPr>
              <w:numPr>
                <w:ilvl w:val="0"/>
                <w:numId w:val="5"/>
              </w:numPr>
              <w:suppressAutoHyphens/>
              <w:spacing w:after="0"/>
              <w:ind w:left="426" w:hanging="142"/>
              <w:jc w:val="both"/>
              <w:rPr>
                <w:rFonts w:asciiTheme="minorHAnsi" w:hAnsiTheme="minorHAnsi" w:cstheme="minorHAnsi"/>
                <w:color w:val="000000"/>
                <w:lang w:eastAsia="ar-SA"/>
              </w:rPr>
            </w:pPr>
            <w:r w:rsidRPr="008B043C">
              <w:rPr>
                <w:rFonts w:asciiTheme="minorHAnsi" w:hAnsiTheme="minorHAnsi" w:cstheme="minorHAnsi"/>
                <w:color w:val="000000"/>
                <w:lang w:eastAsia="ar-SA"/>
              </w:rPr>
              <w:t>Zamawiający nie przewiduje publicznego otwarcia ofert.</w:t>
            </w:r>
          </w:p>
          <w:p w:rsidR="008B043C" w:rsidRPr="008B043C" w:rsidRDefault="008B043C" w:rsidP="00124C5D">
            <w:pPr>
              <w:numPr>
                <w:ilvl w:val="0"/>
                <w:numId w:val="5"/>
              </w:numPr>
              <w:suppressAutoHyphens/>
              <w:spacing w:after="0"/>
              <w:ind w:left="426" w:hanging="142"/>
              <w:jc w:val="both"/>
              <w:rPr>
                <w:rFonts w:asciiTheme="minorHAnsi" w:hAnsiTheme="minorHAnsi" w:cstheme="minorHAnsi"/>
                <w:color w:val="000000"/>
                <w:lang w:eastAsia="ar-SA"/>
              </w:rPr>
            </w:pPr>
            <w:r w:rsidRPr="008B043C">
              <w:rPr>
                <w:rFonts w:asciiTheme="minorHAnsi" w:hAnsiTheme="minorHAnsi" w:cstheme="minorHAnsi"/>
                <w:color w:val="000000"/>
                <w:lang w:eastAsia="ar-SA"/>
              </w:rPr>
              <w:t>Ot</w:t>
            </w:r>
            <w:r w:rsidR="00FF45C0">
              <w:rPr>
                <w:rFonts w:asciiTheme="minorHAnsi" w:hAnsiTheme="minorHAnsi" w:cstheme="minorHAnsi"/>
                <w:color w:val="000000"/>
                <w:lang w:eastAsia="ar-SA"/>
              </w:rPr>
              <w:t xml:space="preserve">warcie złożonych ofert nastąpi </w:t>
            </w:r>
            <w:r w:rsidR="006F6249">
              <w:rPr>
                <w:rFonts w:asciiTheme="minorHAnsi" w:hAnsiTheme="minorHAnsi" w:cstheme="minorHAnsi"/>
                <w:color w:val="000000"/>
                <w:lang w:eastAsia="ar-SA"/>
              </w:rPr>
              <w:t>30</w:t>
            </w:r>
            <w:r w:rsidRPr="008B043C">
              <w:rPr>
                <w:rFonts w:asciiTheme="minorHAnsi" w:hAnsiTheme="minorHAnsi" w:cstheme="minorHAnsi"/>
                <w:color w:val="000000"/>
                <w:lang w:eastAsia="ar-SA"/>
              </w:rPr>
              <w:t>.1</w:t>
            </w:r>
            <w:r>
              <w:rPr>
                <w:rFonts w:asciiTheme="minorHAnsi" w:hAnsiTheme="minorHAnsi" w:cstheme="minorHAnsi"/>
                <w:color w:val="000000"/>
                <w:lang w:eastAsia="ar-SA"/>
              </w:rPr>
              <w:t>1</w:t>
            </w:r>
            <w:r w:rsidRPr="008B043C">
              <w:rPr>
                <w:rFonts w:asciiTheme="minorHAnsi" w:hAnsiTheme="minorHAnsi" w:cstheme="minorHAnsi"/>
                <w:color w:val="000000"/>
                <w:lang w:eastAsia="ar-SA"/>
              </w:rPr>
              <w:t xml:space="preserve">.2017 r. </w:t>
            </w:r>
          </w:p>
          <w:p w:rsidR="008B043C" w:rsidRPr="008B043C" w:rsidRDefault="008B043C" w:rsidP="00124C5D">
            <w:pPr>
              <w:numPr>
                <w:ilvl w:val="0"/>
                <w:numId w:val="5"/>
              </w:numPr>
              <w:suppressAutoHyphens/>
              <w:spacing w:after="0"/>
              <w:ind w:left="426" w:hanging="142"/>
              <w:jc w:val="both"/>
              <w:rPr>
                <w:rFonts w:asciiTheme="minorHAnsi" w:hAnsiTheme="minorHAnsi" w:cstheme="minorHAnsi"/>
                <w:color w:val="000000"/>
                <w:lang w:eastAsia="ar-SA"/>
              </w:rPr>
            </w:pPr>
            <w:r w:rsidRPr="008B043C">
              <w:rPr>
                <w:rFonts w:asciiTheme="minorHAnsi" w:hAnsiTheme="minorHAnsi" w:cstheme="minorHAnsi"/>
                <w:color w:val="000000"/>
                <w:lang w:eastAsia="ar-SA"/>
              </w:rPr>
              <w:t xml:space="preserve">Wykonawca może zmienić lub wycofać ofertę przed upływem terminu do składania ofert. </w:t>
            </w:r>
          </w:p>
          <w:p w:rsidR="008B043C" w:rsidRPr="008B043C" w:rsidRDefault="008B043C" w:rsidP="008B043C">
            <w:pPr>
              <w:spacing w:before="120" w:after="120"/>
              <w:rPr>
                <w:rFonts w:asciiTheme="minorHAnsi" w:eastAsia="SimSun" w:hAnsiTheme="minorHAnsi" w:cstheme="minorHAnsi"/>
                <w:lang w:eastAsia="ar-SA"/>
              </w:rPr>
            </w:pPr>
            <w:r w:rsidRPr="008B043C">
              <w:rPr>
                <w:rFonts w:asciiTheme="minorHAnsi" w:hAnsiTheme="minorHAnsi" w:cstheme="minorHAnsi"/>
                <w:color w:val="000000"/>
                <w:lang w:eastAsia="ar-SA"/>
              </w:rPr>
              <w:t xml:space="preserve">Zmiana lub wycofanie złożonej oferty musi zostać dokonane w sposób i w formie przewidzianej dla złożenia oferty, z zastrzeżeniem, że opakowanie zawierające informację o zmianie bądź wycofaniu oferty powinno posiadać oznaczenie dodatkowe o treści odpowiednio - </w:t>
            </w:r>
            <w:r w:rsidRPr="008B043C">
              <w:rPr>
                <w:rFonts w:asciiTheme="minorHAnsi" w:hAnsiTheme="minorHAnsi" w:cstheme="minorHAnsi"/>
                <w:bCs/>
                <w:color w:val="000000"/>
                <w:lang w:eastAsia="ar-SA"/>
              </w:rPr>
              <w:t>„ZMIANA OFERTY”</w:t>
            </w:r>
            <w:r w:rsidRPr="008B043C">
              <w:rPr>
                <w:rFonts w:asciiTheme="minorHAnsi" w:hAnsiTheme="minorHAnsi" w:cstheme="minorHAnsi"/>
                <w:color w:val="000000"/>
                <w:lang w:eastAsia="ar-SA"/>
              </w:rPr>
              <w:t xml:space="preserve"> albo </w:t>
            </w:r>
            <w:r w:rsidRPr="008B043C">
              <w:rPr>
                <w:rFonts w:asciiTheme="minorHAnsi" w:hAnsiTheme="minorHAnsi" w:cstheme="minorHAnsi"/>
                <w:bCs/>
                <w:color w:val="000000"/>
                <w:lang w:eastAsia="ar-SA"/>
              </w:rPr>
              <w:t>„WYCOFANIE OFERTY”.</w:t>
            </w:r>
          </w:p>
        </w:tc>
      </w:tr>
      <w:tr w:rsidR="008B043C" w:rsidRPr="000D7057" w:rsidTr="008B043C">
        <w:tc>
          <w:tcPr>
            <w:tcW w:w="8897" w:type="dxa"/>
            <w:gridSpan w:val="2"/>
            <w:shd w:val="pct10" w:color="auto" w:fill="auto"/>
          </w:tcPr>
          <w:p w:rsidR="008B043C" w:rsidRPr="008B043C" w:rsidRDefault="008B043C"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t>Opis kryteriów, którymi Zamawiający będzie się kierował przy wyborze oferty wraz z podaniem ich znaczenia oraz sposobu oceny ofert</w:t>
            </w:r>
          </w:p>
        </w:tc>
      </w:tr>
      <w:tr w:rsidR="008B043C" w:rsidRPr="000D7057" w:rsidTr="008B043C">
        <w:tc>
          <w:tcPr>
            <w:tcW w:w="8897" w:type="dxa"/>
            <w:gridSpan w:val="2"/>
            <w:shd w:val="clear" w:color="auto" w:fill="auto"/>
          </w:tcPr>
          <w:p w:rsidR="008B043C" w:rsidRPr="008B043C" w:rsidRDefault="008B043C" w:rsidP="00124C5D">
            <w:pPr>
              <w:numPr>
                <w:ilvl w:val="0"/>
                <w:numId w:val="6"/>
              </w:numPr>
              <w:suppressAutoHyphens/>
              <w:spacing w:after="0"/>
              <w:ind w:left="426" w:hanging="142"/>
              <w:jc w:val="both"/>
              <w:rPr>
                <w:rFonts w:asciiTheme="minorHAnsi" w:hAnsiTheme="minorHAnsi" w:cstheme="minorHAnsi"/>
                <w:color w:val="000000"/>
                <w:lang w:eastAsia="ar-SA"/>
              </w:rPr>
            </w:pPr>
            <w:r w:rsidRPr="008B043C">
              <w:rPr>
                <w:rFonts w:asciiTheme="minorHAnsi" w:hAnsiTheme="minorHAnsi" w:cstheme="minorHAnsi"/>
                <w:color w:val="000000"/>
                <w:lang w:eastAsia="ar-SA"/>
              </w:rPr>
              <w:t>Ocenie zostaną poddane oferty nie podlegające odrzuceniu.</w:t>
            </w:r>
          </w:p>
          <w:p w:rsidR="008B043C" w:rsidRPr="008B043C" w:rsidRDefault="008B043C" w:rsidP="00124C5D">
            <w:pPr>
              <w:numPr>
                <w:ilvl w:val="0"/>
                <w:numId w:val="6"/>
              </w:numPr>
              <w:suppressAutoHyphens/>
              <w:spacing w:after="0"/>
              <w:ind w:left="709" w:hanging="425"/>
              <w:jc w:val="both"/>
              <w:rPr>
                <w:rFonts w:asciiTheme="minorHAnsi" w:hAnsiTheme="minorHAnsi" w:cstheme="minorHAnsi"/>
                <w:lang w:eastAsia="ar-SA"/>
              </w:rPr>
            </w:pPr>
            <w:r w:rsidRPr="008B043C">
              <w:rPr>
                <w:rFonts w:asciiTheme="minorHAnsi" w:hAnsiTheme="minorHAnsi" w:cstheme="minorHAnsi"/>
                <w:color w:val="000000"/>
                <w:lang w:eastAsia="ar-SA"/>
              </w:rPr>
              <w:t>Postępowanie zostanie rozstrzygnięte w przypadku złożenia co najmniej jednej oferty</w:t>
            </w:r>
            <w:r w:rsidR="001338E5">
              <w:rPr>
                <w:rFonts w:asciiTheme="minorHAnsi" w:hAnsiTheme="minorHAnsi" w:cstheme="minorHAnsi"/>
                <w:color w:val="000000"/>
                <w:lang w:eastAsia="ar-SA"/>
              </w:rPr>
              <w:t xml:space="preserve"> </w:t>
            </w:r>
            <w:r w:rsidRPr="008B043C">
              <w:rPr>
                <w:rFonts w:asciiTheme="minorHAnsi" w:hAnsiTheme="minorHAnsi" w:cstheme="minorHAnsi"/>
                <w:color w:val="000000"/>
                <w:lang w:eastAsia="ar-SA"/>
              </w:rPr>
              <w:t>niepodlegającej odrzuceniu.</w:t>
            </w:r>
          </w:p>
          <w:p w:rsidR="001A44B9" w:rsidRDefault="008B043C" w:rsidP="00124C5D">
            <w:pPr>
              <w:numPr>
                <w:ilvl w:val="0"/>
                <w:numId w:val="6"/>
              </w:numPr>
              <w:suppressAutoHyphens/>
              <w:spacing w:after="0"/>
              <w:ind w:left="426" w:hanging="142"/>
              <w:jc w:val="both"/>
              <w:rPr>
                <w:rFonts w:eastAsia="SimSun"/>
                <w:lang w:eastAsia="ar-SA"/>
              </w:rPr>
            </w:pPr>
            <w:r w:rsidRPr="00FA2FC2">
              <w:rPr>
                <w:rFonts w:asciiTheme="minorHAnsi" w:hAnsiTheme="minorHAnsi" w:cstheme="minorHAnsi"/>
                <w:lang w:eastAsia="ar-SA"/>
              </w:rPr>
              <w:t>Oferty będą podlegały ocenie zgodnie z następującymi kryteriami:</w:t>
            </w:r>
          </w:p>
          <w:p w:rsidR="0005449C" w:rsidRDefault="00987583" w:rsidP="00124C5D">
            <w:pPr>
              <w:shd w:val="clear" w:color="auto" w:fill="FFFFFF"/>
              <w:suppressAutoHyphens/>
              <w:spacing w:after="136" w:line="100" w:lineRule="atLeast"/>
              <w:ind w:left="272" w:right="272"/>
              <w:jc w:val="center"/>
              <w:rPr>
                <w:rFonts w:asciiTheme="minorHAnsi" w:hAnsiTheme="minorHAnsi" w:cstheme="minorHAnsi"/>
                <w:lang w:eastAsia="ar-SA"/>
              </w:rPr>
            </w:pPr>
            <w:r>
              <w:rPr>
                <w:rFonts w:asciiTheme="minorHAnsi" w:hAnsiTheme="minorHAnsi" w:cstheme="minorHAnsi"/>
                <w:b/>
                <w:bCs/>
                <w:lang w:eastAsia="ar-SA"/>
              </w:rPr>
              <w:t>Cena</w:t>
            </w:r>
            <w:r w:rsidRPr="008B043C">
              <w:rPr>
                <w:rFonts w:asciiTheme="minorHAnsi" w:hAnsiTheme="minorHAnsi" w:cstheme="minorHAnsi"/>
                <w:b/>
                <w:bCs/>
                <w:lang w:eastAsia="ar-SA"/>
              </w:rPr>
              <w:t xml:space="preserve"> = </w:t>
            </w:r>
            <w:r>
              <w:rPr>
                <w:rFonts w:asciiTheme="minorHAnsi" w:hAnsiTheme="minorHAnsi" w:cstheme="minorHAnsi"/>
                <w:b/>
                <w:bCs/>
                <w:lang w:eastAsia="ar-SA"/>
              </w:rPr>
              <w:t>100%</w:t>
            </w:r>
          </w:p>
          <w:p w:rsidR="008B043C" w:rsidRPr="008B043C" w:rsidRDefault="008B043C" w:rsidP="008B043C">
            <w:pPr>
              <w:shd w:val="clear" w:color="auto" w:fill="FFFFFF"/>
              <w:suppressAutoHyphens/>
              <w:spacing w:after="136" w:line="100" w:lineRule="atLeast"/>
              <w:ind w:left="272" w:right="272"/>
              <w:jc w:val="both"/>
              <w:rPr>
                <w:rFonts w:asciiTheme="minorHAnsi" w:hAnsiTheme="minorHAnsi" w:cstheme="minorHAnsi"/>
                <w:b/>
                <w:bCs/>
                <w:lang w:eastAsia="ar-SA"/>
              </w:rPr>
            </w:pPr>
            <w:r w:rsidRPr="008B043C">
              <w:rPr>
                <w:rFonts w:asciiTheme="minorHAnsi" w:hAnsiTheme="minorHAnsi" w:cstheme="minorHAnsi"/>
                <w:lang w:eastAsia="ar-SA"/>
              </w:rPr>
              <w:t>Ostateczna ilość punktów (</w:t>
            </w:r>
            <w:r w:rsidR="00987583">
              <w:rPr>
                <w:rFonts w:asciiTheme="minorHAnsi" w:hAnsiTheme="minorHAnsi" w:cstheme="minorHAnsi"/>
                <w:lang w:eastAsia="ar-SA"/>
              </w:rPr>
              <w:t>Cena</w:t>
            </w:r>
            <w:r w:rsidRPr="008B043C">
              <w:rPr>
                <w:rFonts w:asciiTheme="minorHAnsi" w:hAnsiTheme="minorHAnsi" w:cstheme="minorHAnsi"/>
                <w:lang w:eastAsia="ar-SA"/>
              </w:rPr>
              <w:t>) będzie obliczana wg następującego wzoru:</w:t>
            </w:r>
          </w:p>
          <w:p w:rsidR="00987583" w:rsidRPr="008B043C" w:rsidRDefault="00987583" w:rsidP="00124C5D">
            <w:pPr>
              <w:shd w:val="clear" w:color="auto" w:fill="FFFFFF"/>
              <w:suppressAutoHyphens/>
              <w:spacing w:after="0"/>
              <w:ind w:left="272" w:right="272"/>
              <w:jc w:val="both"/>
              <w:rPr>
                <w:rFonts w:asciiTheme="minorHAnsi" w:hAnsiTheme="minorHAnsi" w:cstheme="minorHAnsi"/>
                <w:lang w:eastAsia="ar-SA"/>
              </w:rPr>
            </w:pPr>
            <w:r w:rsidRPr="0005449C">
              <w:rPr>
                <w:rFonts w:asciiTheme="minorHAnsi" w:hAnsiTheme="minorHAnsi" w:cstheme="minorHAnsi"/>
                <w:lang w:eastAsia="ar-SA"/>
              </w:rPr>
              <w:t>C</w:t>
            </w:r>
            <w:r>
              <w:rPr>
                <w:rFonts w:asciiTheme="minorHAnsi" w:hAnsiTheme="minorHAnsi" w:cstheme="minorHAnsi"/>
                <w:lang w:eastAsia="ar-SA"/>
              </w:rPr>
              <w:t>ena</w:t>
            </w:r>
            <w:r w:rsidRPr="008B043C">
              <w:rPr>
                <w:rFonts w:asciiTheme="minorHAnsi" w:hAnsiTheme="minorHAnsi" w:cstheme="minorHAnsi"/>
                <w:vertAlign w:val="subscript"/>
                <w:lang w:eastAsia="ar-SA"/>
              </w:rPr>
              <w:t> </w:t>
            </w:r>
            <w:r w:rsidRPr="008B043C">
              <w:rPr>
                <w:rFonts w:asciiTheme="minorHAnsi" w:hAnsiTheme="minorHAnsi" w:cstheme="minorHAnsi"/>
                <w:lang w:eastAsia="ar-SA"/>
              </w:rPr>
              <w:t>– liczba punktów uzyskana za kryterium ceny</w:t>
            </w:r>
          </w:p>
          <w:p w:rsidR="00987583" w:rsidRPr="008B043C" w:rsidRDefault="00987583" w:rsidP="00124C5D">
            <w:pPr>
              <w:shd w:val="clear" w:color="auto" w:fill="FFFFFF"/>
              <w:suppressAutoHyphens/>
              <w:spacing w:after="0"/>
              <w:ind w:left="272" w:right="272"/>
              <w:jc w:val="both"/>
              <w:rPr>
                <w:rFonts w:asciiTheme="minorHAnsi" w:hAnsiTheme="minorHAnsi" w:cstheme="minorHAnsi"/>
                <w:lang w:eastAsia="ar-SA"/>
              </w:rPr>
            </w:pPr>
            <w:proofErr w:type="spellStart"/>
            <w:r w:rsidRPr="008B043C">
              <w:rPr>
                <w:rFonts w:asciiTheme="minorHAnsi" w:hAnsiTheme="minorHAnsi" w:cstheme="minorHAnsi"/>
                <w:lang w:eastAsia="ar-SA"/>
              </w:rPr>
              <w:t>C</w:t>
            </w:r>
            <w:r w:rsidRPr="008B043C">
              <w:rPr>
                <w:rFonts w:asciiTheme="minorHAnsi" w:hAnsiTheme="minorHAnsi" w:cstheme="minorHAnsi"/>
                <w:vertAlign w:val="subscript"/>
                <w:lang w:eastAsia="ar-SA"/>
              </w:rPr>
              <w:t>min</w:t>
            </w:r>
            <w:proofErr w:type="spellEnd"/>
            <w:r w:rsidRPr="008B043C">
              <w:rPr>
                <w:rFonts w:asciiTheme="minorHAnsi" w:hAnsiTheme="minorHAnsi" w:cstheme="minorHAnsi"/>
                <w:vertAlign w:val="subscript"/>
                <w:lang w:eastAsia="ar-SA"/>
              </w:rPr>
              <w:t> </w:t>
            </w:r>
            <w:r w:rsidRPr="008B043C">
              <w:rPr>
                <w:rFonts w:asciiTheme="minorHAnsi" w:hAnsiTheme="minorHAnsi" w:cstheme="minorHAnsi"/>
                <w:lang w:eastAsia="ar-SA"/>
              </w:rPr>
              <w:t>– cena najniższa spośród ważnych ofert</w:t>
            </w:r>
          </w:p>
          <w:p w:rsidR="00987583" w:rsidRPr="008B043C" w:rsidRDefault="00987583" w:rsidP="00124C5D">
            <w:pPr>
              <w:shd w:val="clear" w:color="auto" w:fill="FFFFFF"/>
              <w:suppressAutoHyphens/>
              <w:spacing w:after="0"/>
              <w:ind w:left="272" w:right="272"/>
              <w:jc w:val="both"/>
              <w:rPr>
                <w:rFonts w:asciiTheme="minorHAnsi" w:hAnsiTheme="minorHAnsi" w:cstheme="minorHAnsi"/>
                <w:lang w:eastAsia="ar-SA"/>
              </w:rPr>
            </w:pPr>
            <w:proofErr w:type="spellStart"/>
            <w:r w:rsidRPr="008B043C">
              <w:rPr>
                <w:rFonts w:asciiTheme="minorHAnsi" w:hAnsiTheme="minorHAnsi" w:cstheme="minorHAnsi"/>
                <w:lang w:eastAsia="ar-SA"/>
              </w:rPr>
              <w:t>C</w:t>
            </w:r>
            <w:r w:rsidRPr="001A44B9">
              <w:rPr>
                <w:rFonts w:asciiTheme="minorHAnsi" w:hAnsiTheme="minorHAnsi" w:cstheme="minorHAnsi"/>
                <w:vertAlign w:val="subscript"/>
                <w:lang w:eastAsia="ar-SA"/>
              </w:rPr>
              <w:t>coof</w:t>
            </w:r>
            <w:proofErr w:type="spellEnd"/>
            <w:r>
              <w:rPr>
                <w:rFonts w:asciiTheme="minorHAnsi" w:hAnsiTheme="minorHAnsi" w:cstheme="minorHAnsi"/>
                <w:vertAlign w:val="subscript"/>
                <w:lang w:eastAsia="ar-SA"/>
              </w:rPr>
              <w:t xml:space="preserve"> </w:t>
            </w:r>
            <w:r w:rsidRPr="008B043C">
              <w:rPr>
                <w:rFonts w:asciiTheme="minorHAnsi" w:hAnsiTheme="minorHAnsi" w:cstheme="minorHAnsi"/>
                <w:lang w:eastAsia="ar-SA"/>
              </w:rPr>
              <w:t>– cena badanej oferty</w:t>
            </w:r>
          </w:p>
          <w:p w:rsidR="00987583" w:rsidRDefault="00987583" w:rsidP="00987583">
            <w:pPr>
              <w:shd w:val="clear" w:color="auto" w:fill="FFFFFF"/>
              <w:suppressAutoHyphens/>
              <w:spacing w:after="0" w:line="240" w:lineRule="auto"/>
              <w:ind w:left="709" w:right="272" w:firstLine="142"/>
              <w:jc w:val="both"/>
              <w:rPr>
                <w:rFonts w:asciiTheme="minorHAnsi" w:hAnsiTheme="minorHAnsi" w:cstheme="minorHAnsi"/>
                <w:lang w:eastAsia="ar-SA"/>
              </w:rPr>
            </w:pPr>
            <w:r>
              <w:rPr>
                <w:rFonts w:asciiTheme="minorHAnsi" w:hAnsiTheme="minorHAnsi" w:cstheme="minorHAnsi"/>
                <w:lang w:eastAsia="ar-SA"/>
              </w:rPr>
              <w:t xml:space="preserve">    </w:t>
            </w:r>
            <w:proofErr w:type="spellStart"/>
            <w:r>
              <w:rPr>
                <w:rFonts w:asciiTheme="minorHAnsi" w:hAnsiTheme="minorHAnsi" w:cstheme="minorHAnsi"/>
                <w:lang w:eastAsia="ar-SA"/>
              </w:rPr>
              <w:t>C</w:t>
            </w:r>
            <w:r w:rsidRPr="00D3474F">
              <w:rPr>
                <w:rFonts w:asciiTheme="minorHAnsi" w:hAnsiTheme="minorHAnsi" w:cstheme="minorHAnsi"/>
                <w:vertAlign w:val="subscript"/>
                <w:lang w:eastAsia="ar-SA"/>
              </w:rPr>
              <w:t>min</w:t>
            </w:r>
            <w:proofErr w:type="spellEnd"/>
          </w:p>
          <w:p w:rsidR="00987583" w:rsidRPr="00D3474F" w:rsidRDefault="00987583" w:rsidP="00987583">
            <w:pPr>
              <w:shd w:val="clear" w:color="auto" w:fill="FFFFFF"/>
              <w:suppressAutoHyphens/>
              <w:spacing w:after="0" w:line="240" w:lineRule="auto"/>
              <w:ind w:left="272" w:right="272"/>
              <w:jc w:val="both"/>
              <w:rPr>
                <w:rFonts w:asciiTheme="minorHAnsi" w:hAnsiTheme="minorHAnsi" w:cstheme="minorHAnsi"/>
                <w:lang w:eastAsia="ar-SA"/>
              </w:rPr>
            </w:pPr>
            <w:r>
              <w:rPr>
                <w:rFonts w:asciiTheme="minorHAnsi" w:hAnsiTheme="minorHAnsi" w:cstheme="minorHAnsi"/>
                <w:lang w:eastAsia="ar-SA"/>
              </w:rPr>
              <w:t>Cena</w:t>
            </w:r>
            <w:r w:rsidRPr="00D3474F">
              <w:rPr>
                <w:rFonts w:asciiTheme="minorHAnsi" w:hAnsiTheme="minorHAnsi" w:cstheme="minorHAnsi"/>
                <w:lang w:eastAsia="ar-SA"/>
              </w:rPr>
              <w:t> = (-----------)</w:t>
            </w:r>
            <w:r>
              <w:rPr>
                <w:rFonts w:asciiTheme="minorHAnsi" w:hAnsiTheme="minorHAnsi" w:cstheme="minorHAnsi"/>
                <w:lang w:eastAsia="ar-SA"/>
              </w:rPr>
              <w:t>x</w:t>
            </w:r>
            <w:r w:rsidRPr="00D3474F">
              <w:rPr>
                <w:rFonts w:asciiTheme="minorHAnsi" w:hAnsiTheme="minorHAnsi" w:cstheme="minorHAnsi"/>
                <w:lang w:eastAsia="ar-SA"/>
              </w:rPr>
              <w:t>100x</w:t>
            </w:r>
            <w:r>
              <w:rPr>
                <w:rFonts w:asciiTheme="minorHAnsi" w:hAnsiTheme="minorHAnsi" w:cstheme="minorHAnsi"/>
                <w:lang w:eastAsia="ar-SA"/>
              </w:rPr>
              <w:t>10</w:t>
            </w:r>
            <w:r w:rsidRPr="00D3474F">
              <w:rPr>
                <w:rFonts w:asciiTheme="minorHAnsi" w:hAnsiTheme="minorHAnsi" w:cstheme="minorHAnsi"/>
                <w:lang w:eastAsia="ar-SA"/>
              </w:rPr>
              <w:t>0%</w:t>
            </w:r>
          </w:p>
          <w:p w:rsidR="00987583" w:rsidRDefault="00987583" w:rsidP="00987583">
            <w:pPr>
              <w:shd w:val="clear" w:color="auto" w:fill="FFFFFF"/>
              <w:suppressAutoHyphens/>
              <w:spacing w:after="0" w:line="240" w:lineRule="auto"/>
              <w:ind w:left="272" w:right="272" w:firstLine="579"/>
              <w:jc w:val="both"/>
              <w:rPr>
                <w:rFonts w:asciiTheme="minorHAnsi" w:hAnsiTheme="minorHAnsi" w:cstheme="minorHAnsi"/>
                <w:lang w:eastAsia="ar-SA"/>
              </w:rPr>
            </w:pPr>
            <w:r>
              <w:rPr>
                <w:rFonts w:asciiTheme="minorHAnsi" w:hAnsiTheme="minorHAnsi" w:cstheme="minorHAnsi"/>
                <w:lang w:eastAsia="ar-SA"/>
              </w:rPr>
              <w:t xml:space="preserve">    </w:t>
            </w:r>
            <w:proofErr w:type="spellStart"/>
            <w:r>
              <w:rPr>
                <w:rFonts w:asciiTheme="minorHAnsi" w:hAnsiTheme="minorHAnsi" w:cstheme="minorHAnsi"/>
                <w:lang w:eastAsia="ar-SA"/>
              </w:rPr>
              <w:t>C</w:t>
            </w:r>
            <w:r w:rsidRPr="00D3474F">
              <w:rPr>
                <w:rFonts w:asciiTheme="minorHAnsi" w:hAnsiTheme="minorHAnsi" w:cstheme="minorHAnsi"/>
                <w:vertAlign w:val="subscript"/>
                <w:lang w:eastAsia="ar-SA"/>
              </w:rPr>
              <w:t>coof</w:t>
            </w:r>
            <w:proofErr w:type="spellEnd"/>
          </w:p>
          <w:p w:rsidR="00987583" w:rsidRDefault="00987583" w:rsidP="008B043C">
            <w:pPr>
              <w:shd w:val="clear" w:color="auto" w:fill="FFFFFF"/>
              <w:suppressAutoHyphens/>
              <w:spacing w:after="136" w:line="100" w:lineRule="atLeast"/>
              <w:ind w:left="272" w:right="272"/>
              <w:jc w:val="both"/>
              <w:rPr>
                <w:rFonts w:asciiTheme="minorHAnsi" w:hAnsiTheme="minorHAnsi" w:cstheme="minorHAnsi"/>
                <w:lang w:eastAsia="ar-SA"/>
              </w:rPr>
            </w:pPr>
          </w:p>
          <w:p w:rsidR="008B043C" w:rsidRPr="008B043C" w:rsidRDefault="00987583" w:rsidP="00124C5D">
            <w:pPr>
              <w:shd w:val="clear" w:color="auto" w:fill="FFFFFF"/>
              <w:suppressAutoHyphens/>
              <w:spacing w:after="0"/>
              <w:ind w:left="272" w:right="272"/>
              <w:jc w:val="both"/>
              <w:rPr>
                <w:rFonts w:asciiTheme="minorHAnsi" w:hAnsiTheme="minorHAnsi" w:cstheme="minorHAnsi"/>
                <w:lang w:eastAsia="ar-SA"/>
              </w:rPr>
            </w:pPr>
            <w:r w:rsidRPr="008B043C">
              <w:rPr>
                <w:rFonts w:asciiTheme="minorHAnsi" w:hAnsiTheme="minorHAnsi" w:cstheme="minorHAnsi"/>
                <w:lang w:eastAsia="ar-SA"/>
              </w:rPr>
              <w:t>Łącznie możliwych do uzyskania 100 pkt</w:t>
            </w:r>
            <w:r>
              <w:rPr>
                <w:rFonts w:asciiTheme="minorHAnsi" w:hAnsiTheme="minorHAnsi" w:cstheme="minorHAnsi"/>
                <w:lang w:eastAsia="ar-SA"/>
              </w:rPr>
              <w:t>.</w:t>
            </w:r>
            <w:r w:rsidRPr="008B043C">
              <w:rPr>
                <w:rFonts w:asciiTheme="minorHAnsi" w:hAnsiTheme="minorHAnsi" w:cstheme="minorHAnsi"/>
                <w:lang w:eastAsia="ar-SA"/>
              </w:rPr>
              <w:t xml:space="preserve"> (100%)</w:t>
            </w:r>
          </w:p>
          <w:p w:rsidR="008B043C" w:rsidRPr="008B043C" w:rsidRDefault="008B043C" w:rsidP="00124C5D">
            <w:pPr>
              <w:shd w:val="clear" w:color="auto" w:fill="FFFFFF"/>
              <w:suppressAutoHyphens/>
              <w:spacing w:after="0"/>
              <w:ind w:left="272" w:right="272"/>
              <w:jc w:val="both"/>
              <w:rPr>
                <w:rFonts w:asciiTheme="minorHAnsi" w:hAnsiTheme="minorHAnsi" w:cstheme="minorHAnsi"/>
                <w:lang w:eastAsia="ar-SA"/>
              </w:rPr>
            </w:pPr>
            <w:r w:rsidRPr="008B043C">
              <w:rPr>
                <w:rFonts w:asciiTheme="minorHAnsi" w:hAnsiTheme="minorHAnsi" w:cstheme="minorHAnsi"/>
                <w:lang w:eastAsia="ar-SA"/>
              </w:rPr>
              <w:t>Za najkorzystniejszą zostanie uznana oferta, która uzyska największą liczbę punktów (</w:t>
            </w:r>
            <w:r w:rsidR="00987583">
              <w:rPr>
                <w:rFonts w:asciiTheme="minorHAnsi" w:hAnsiTheme="minorHAnsi" w:cstheme="minorHAnsi"/>
                <w:lang w:eastAsia="ar-SA"/>
              </w:rPr>
              <w:t>Cena</w:t>
            </w:r>
            <w:r w:rsidRPr="008B043C">
              <w:rPr>
                <w:rFonts w:asciiTheme="minorHAnsi" w:hAnsiTheme="minorHAnsi" w:cstheme="minorHAnsi"/>
                <w:lang w:eastAsia="ar-SA"/>
              </w:rPr>
              <w:t>).</w:t>
            </w:r>
          </w:p>
          <w:p w:rsidR="008B043C" w:rsidRPr="008B043C" w:rsidRDefault="008B043C" w:rsidP="00124C5D">
            <w:pPr>
              <w:shd w:val="clear" w:color="auto" w:fill="FFFFFF"/>
              <w:suppressAutoHyphens/>
              <w:spacing w:after="0"/>
              <w:ind w:left="272" w:right="272"/>
              <w:jc w:val="both"/>
              <w:rPr>
                <w:rFonts w:asciiTheme="minorHAnsi" w:hAnsiTheme="minorHAnsi" w:cstheme="minorHAnsi"/>
                <w:lang w:eastAsia="ar-SA"/>
              </w:rPr>
            </w:pPr>
            <w:r w:rsidRPr="008B043C">
              <w:rPr>
                <w:rFonts w:asciiTheme="minorHAnsi" w:hAnsiTheme="minorHAnsi" w:cstheme="minorHAnsi"/>
                <w:lang w:eastAsia="ar-SA"/>
              </w:rPr>
              <w:t>Liczba uzyskanych punktów będzie zaokrąglana do dwóch miejsc po przecinku.</w:t>
            </w:r>
          </w:p>
          <w:p w:rsidR="008B043C" w:rsidRPr="008B043C" w:rsidRDefault="008B043C" w:rsidP="00124C5D">
            <w:pPr>
              <w:spacing w:after="0"/>
              <w:ind w:left="284"/>
              <w:rPr>
                <w:rFonts w:asciiTheme="minorHAnsi" w:eastAsia="SimSun" w:hAnsiTheme="minorHAnsi" w:cstheme="minorHAnsi"/>
                <w:lang w:eastAsia="ar-SA"/>
              </w:rPr>
            </w:pPr>
            <w:r w:rsidRPr="008B043C">
              <w:rPr>
                <w:rFonts w:asciiTheme="minorHAnsi" w:hAnsiTheme="minorHAnsi" w:cstheme="minorHAnsi"/>
                <w:lang w:eastAsia="ar-SA"/>
              </w:rPr>
              <w:t>Postępowanie wygrywa oferta najkorzystniejsza - ta, która otrzyma najwyższą liczbę punktów.</w:t>
            </w:r>
          </w:p>
        </w:tc>
      </w:tr>
      <w:tr w:rsidR="008B043C" w:rsidRPr="000D7057" w:rsidTr="00522D1F">
        <w:tc>
          <w:tcPr>
            <w:tcW w:w="8897" w:type="dxa"/>
            <w:gridSpan w:val="2"/>
            <w:shd w:val="pct10" w:color="auto" w:fill="auto"/>
          </w:tcPr>
          <w:p w:rsidR="008B043C" w:rsidRPr="008B043C" w:rsidRDefault="00522D1F" w:rsidP="00124C5D">
            <w:pPr>
              <w:pStyle w:val="Akapitzlist"/>
              <w:numPr>
                <w:ilvl w:val="0"/>
                <w:numId w:val="1"/>
              </w:numPr>
              <w:spacing w:before="120" w:after="120"/>
              <w:ind w:left="568" w:hanging="284"/>
              <w:rPr>
                <w:rFonts w:asciiTheme="minorHAnsi" w:eastAsia="SimSun" w:hAnsiTheme="minorHAnsi" w:cstheme="minorHAnsi"/>
                <w:lang w:eastAsia="ar-SA"/>
              </w:rPr>
            </w:pPr>
            <w:r>
              <w:rPr>
                <w:rFonts w:asciiTheme="minorHAnsi" w:eastAsia="SimSun" w:hAnsiTheme="minorHAnsi" w:cstheme="minorHAnsi"/>
                <w:lang w:eastAsia="ar-SA"/>
              </w:rPr>
              <w:t>Informacje dodatkowe</w:t>
            </w:r>
          </w:p>
        </w:tc>
      </w:tr>
      <w:tr w:rsidR="00522D1F" w:rsidRPr="000D7057" w:rsidTr="008B043C">
        <w:tc>
          <w:tcPr>
            <w:tcW w:w="8897" w:type="dxa"/>
            <w:gridSpan w:val="2"/>
            <w:shd w:val="clear" w:color="auto" w:fill="auto"/>
          </w:tcPr>
          <w:p w:rsidR="00522D1F" w:rsidRPr="003C796D" w:rsidRDefault="003C796D" w:rsidP="00124C5D">
            <w:pPr>
              <w:pStyle w:val="Akapitzlist"/>
              <w:numPr>
                <w:ilvl w:val="0"/>
                <w:numId w:val="8"/>
              </w:numPr>
              <w:shd w:val="clear" w:color="auto" w:fill="FFFFFF"/>
              <w:suppressAutoHyphens/>
              <w:spacing w:after="136"/>
              <w:jc w:val="both"/>
              <w:rPr>
                <w:rFonts w:asciiTheme="minorHAnsi" w:hAnsiTheme="minorHAnsi" w:cstheme="minorHAnsi"/>
                <w:lang w:eastAsia="ar-SA"/>
              </w:rPr>
            </w:pPr>
            <w:r w:rsidRPr="003C796D">
              <w:rPr>
                <w:rFonts w:asciiTheme="minorHAnsi" w:hAnsiTheme="minorHAnsi" w:cstheme="minorHAnsi"/>
                <w:lang w:eastAsia="ar-SA"/>
              </w:rPr>
              <w:t>Osobą uprawnioną</w:t>
            </w:r>
            <w:r w:rsidR="00522D1F" w:rsidRPr="003C796D">
              <w:rPr>
                <w:rFonts w:asciiTheme="minorHAnsi" w:hAnsiTheme="minorHAnsi" w:cstheme="minorHAnsi"/>
                <w:lang w:eastAsia="ar-SA"/>
              </w:rPr>
              <w:t xml:space="preserve"> do kontaktowania się z Wykonawcami i udzielania wyjaśnień dotyczących postępowania jest </w:t>
            </w:r>
            <w:r w:rsidR="00522D1F" w:rsidRPr="003C796D">
              <w:rPr>
                <w:rFonts w:asciiTheme="minorHAnsi" w:hAnsiTheme="minorHAnsi" w:cstheme="minorHAnsi"/>
                <w:b/>
                <w:lang w:eastAsia="ar-SA"/>
              </w:rPr>
              <w:t xml:space="preserve">Jan Duda </w:t>
            </w:r>
            <w:r w:rsidRPr="003C796D">
              <w:rPr>
                <w:rFonts w:asciiTheme="minorHAnsi" w:hAnsiTheme="minorHAnsi" w:cstheme="minorHAnsi"/>
                <w:b/>
                <w:lang w:eastAsia="ar-SA"/>
              </w:rPr>
              <w:t xml:space="preserve">– </w:t>
            </w:r>
            <w:r w:rsidR="00522D1F" w:rsidRPr="003C796D">
              <w:rPr>
                <w:rFonts w:asciiTheme="minorHAnsi" w:hAnsiTheme="minorHAnsi" w:cstheme="minorHAnsi"/>
                <w:b/>
                <w:lang w:eastAsia="ar-SA"/>
              </w:rPr>
              <w:t>telefon</w:t>
            </w:r>
            <w:r w:rsidRPr="003C796D">
              <w:rPr>
                <w:rFonts w:asciiTheme="minorHAnsi" w:hAnsiTheme="minorHAnsi" w:cstheme="minorHAnsi"/>
                <w:b/>
                <w:lang w:eastAsia="ar-SA"/>
              </w:rPr>
              <w:t xml:space="preserve"> 533-535-008</w:t>
            </w:r>
            <w:r w:rsidR="00522D1F" w:rsidRPr="003C796D">
              <w:rPr>
                <w:rFonts w:asciiTheme="minorHAnsi" w:hAnsiTheme="minorHAnsi" w:cstheme="minorHAnsi"/>
                <w:b/>
                <w:lang w:eastAsia="ar-SA"/>
              </w:rPr>
              <w:t>,</w:t>
            </w:r>
            <w:r w:rsidR="00987583">
              <w:rPr>
                <w:rFonts w:asciiTheme="minorHAnsi" w:hAnsiTheme="minorHAnsi" w:cstheme="minorHAnsi"/>
                <w:b/>
                <w:lang w:eastAsia="ar-SA"/>
              </w:rPr>
              <w:t xml:space="preserve"> </w:t>
            </w:r>
            <w:r w:rsidR="00522D1F" w:rsidRPr="003C796D">
              <w:rPr>
                <w:rFonts w:asciiTheme="minorHAnsi" w:hAnsiTheme="minorHAnsi" w:cstheme="minorHAnsi"/>
                <w:b/>
                <w:lang w:eastAsia="ar-SA"/>
              </w:rPr>
              <w:t xml:space="preserve">e-mail: </w:t>
            </w:r>
            <w:r w:rsidRPr="003C796D">
              <w:rPr>
                <w:rFonts w:asciiTheme="minorHAnsi" w:hAnsiTheme="minorHAnsi" w:cstheme="minorHAnsi"/>
                <w:b/>
                <w:lang w:eastAsia="ar-SA"/>
              </w:rPr>
              <w:t>jahod@</w:t>
            </w:r>
            <w:r w:rsidR="00522D1F" w:rsidRPr="003C796D">
              <w:rPr>
                <w:rFonts w:asciiTheme="minorHAnsi" w:hAnsiTheme="minorHAnsi" w:cstheme="minorHAnsi"/>
                <w:b/>
                <w:lang w:eastAsia="ar-SA"/>
              </w:rPr>
              <w:t>w</w:t>
            </w:r>
            <w:r w:rsidRPr="003C796D">
              <w:rPr>
                <w:rFonts w:asciiTheme="minorHAnsi" w:hAnsiTheme="minorHAnsi" w:cstheme="minorHAnsi"/>
                <w:b/>
                <w:lang w:eastAsia="ar-SA"/>
              </w:rPr>
              <w:t>p</w:t>
            </w:r>
            <w:r w:rsidR="00522D1F" w:rsidRPr="003C796D">
              <w:rPr>
                <w:rFonts w:asciiTheme="minorHAnsi" w:hAnsiTheme="minorHAnsi" w:cstheme="minorHAnsi"/>
                <w:b/>
                <w:lang w:eastAsia="ar-SA"/>
              </w:rPr>
              <w:t>.pl.</w:t>
            </w:r>
          </w:p>
          <w:p w:rsidR="00522D1F" w:rsidRPr="003C796D" w:rsidRDefault="00522D1F" w:rsidP="00124C5D">
            <w:pPr>
              <w:pStyle w:val="Akapitzlist"/>
              <w:numPr>
                <w:ilvl w:val="0"/>
                <w:numId w:val="8"/>
              </w:numPr>
              <w:shd w:val="clear" w:color="auto" w:fill="FFFFFF"/>
              <w:suppressAutoHyphens/>
              <w:spacing w:after="136"/>
              <w:jc w:val="both"/>
              <w:rPr>
                <w:rFonts w:asciiTheme="minorHAnsi" w:hAnsiTheme="minorHAnsi" w:cstheme="minorHAnsi"/>
                <w:lang w:eastAsia="ar-SA"/>
              </w:rPr>
            </w:pPr>
            <w:r w:rsidRPr="003C796D">
              <w:rPr>
                <w:rFonts w:asciiTheme="minorHAnsi" w:hAnsiTheme="minorHAnsi" w:cstheme="minorHAnsi"/>
                <w:lang w:eastAsia="ar-SA"/>
              </w:rPr>
              <w:t>Oferty, które nie zostały zakwalifikowane do dalszej części postępowania nie będą odsyłane.</w:t>
            </w:r>
          </w:p>
          <w:p w:rsidR="00522D1F" w:rsidRPr="00987583" w:rsidRDefault="00522D1F" w:rsidP="00124C5D">
            <w:pPr>
              <w:pStyle w:val="Akapitzlist"/>
              <w:numPr>
                <w:ilvl w:val="0"/>
                <w:numId w:val="8"/>
              </w:numPr>
              <w:shd w:val="clear" w:color="auto" w:fill="FFFFFF"/>
              <w:suppressAutoHyphens/>
              <w:spacing w:after="0"/>
              <w:ind w:left="714" w:hanging="357"/>
              <w:jc w:val="both"/>
              <w:rPr>
                <w:rFonts w:asciiTheme="minorHAnsi" w:hAnsiTheme="minorHAnsi" w:cstheme="minorHAnsi"/>
                <w:lang w:eastAsia="ar-SA"/>
              </w:rPr>
            </w:pPr>
            <w:r w:rsidRPr="003C796D">
              <w:rPr>
                <w:rFonts w:asciiTheme="minorHAnsi" w:eastAsia="SimSun" w:hAnsiTheme="minorHAnsi" w:cstheme="minorHAnsi"/>
                <w:lang w:eastAsia="ar-SA"/>
              </w:rPr>
              <w:t>Zamawiający zastrzega sobie możliwość negocjowania ceny z Wykonawcą, który złoży ważną najkorzystniejszą ofertę w przypadku, gdy cena tej oferty przekracza budżet projektu</w:t>
            </w:r>
            <w:r w:rsidR="003C796D">
              <w:rPr>
                <w:rFonts w:asciiTheme="minorHAnsi" w:eastAsia="SimSun" w:hAnsiTheme="minorHAnsi" w:cstheme="minorHAnsi"/>
                <w:lang w:eastAsia="ar-SA"/>
              </w:rPr>
              <w:t>.</w:t>
            </w:r>
          </w:p>
          <w:p w:rsidR="00987583" w:rsidRDefault="00987583" w:rsidP="00124C5D">
            <w:pPr>
              <w:numPr>
                <w:ilvl w:val="0"/>
                <w:numId w:val="8"/>
              </w:numPr>
              <w:spacing w:after="0"/>
              <w:jc w:val="both"/>
              <w:rPr>
                <w:rFonts w:ascii="Times New Roman" w:hAnsi="Times New Roman"/>
              </w:rPr>
            </w:pPr>
            <w:r>
              <w:rPr>
                <w:rFonts w:ascii="Times New Roman" w:hAnsi="Times New Roman"/>
              </w:rPr>
              <w:t>C</w:t>
            </w:r>
            <w:r w:rsidRPr="008E32BA">
              <w:rPr>
                <w:rFonts w:ascii="Times New Roman" w:hAnsi="Times New Roman"/>
              </w:rPr>
              <w:t xml:space="preserve">ena zostanie ustalona na okres ważności umowy i nie będzie podlegała zmianie. W cenę muszą być wliczone wszelkie koszty związane z realizacją przedmiotu zamówienia, jakie będzie ponosił Wykonawca, w tym m.in. podatek VAT, oraz wykonanie wszystkich obowiązków Wykonawcy, </w:t>
            </w:r>
            <w:r w:rsidRPr="008E32BA">
              <w:rPr>
                <w:rFonts w:ascii="Times New Roman" w:hAnsi="Times New Roman"/>
              </w:rPr>
              <w:lastRenderedPageBreak/>
              <w:t xml:space="preserve">niezbędnych do zrealizowania przedmiotu zamówienia, zgodnie z niniejszą SIWZ, umową </w:t>
            </w:r>
            <w:r>
              <w:rPr>
                <w:rFonts w:ascii="Times New Roman" w:hAnsi="Times New Roman"/>
              </w:rPr>
              <w:br/>
            </w:r>
            <w:r w:rsidRPr="008E32BA">
              <w:rPr>
                <w:rFonts w:ascii="Times New Roman" w:hAnsi="Times New Roman"/>
              </w:rPr>
              <w:t>jak i ewentualnie ryzyko wynikające z okoliczności, których nie można było przewidz</w:t>
            </w:r>
            <w:r>
              <w:rPr>
                <w:rFonts w:ascii="Times New Roman" w:hAnsi="Times New Roman"/>
              </w:rPr>
              <w:t>i</w:t>
            </w:r>
            <w:r w:rsidRPr="008E32BA">
              <w:rPr>
                <w:rFonts w:ascii="Times New Roman" w:hAnsi="Times New Roman"/>
              </w:rPr>
              <w:t>e</w:t>
            </w:r>
            <w:r>
              <w:rPr>
                <w:rFonts w:ascii="Times New Roman" w:hAnsi="Times New Roman"/>
              </w:rPr>
              <w:t>ć</w:t>
            </w:r>
            <w:r w:rsidRPr="008E32BA">
              <w:rPr>
                <w:rFonts w:ascii="Times New Roman" w:hAnsi="Times New Roman"/>
              </w:rPr>
              <w:t xml:space="preserve"> w chwili składania oferty.</w:t>
            </w:r>
          </w:p>
          <w:p w:rsidR="00987583" w:rsidRDefault="00987583" w:rsidP="00124C5D">
            <w:pPr>
              <w:numPr>
                <w:ilvl w:val="0"/>
                <w:numId w:val="8"/>
              </w:numPr>
              <w:spacing w:after="0"/>
              <w:jc w:val="both"/>
              <w:rPr>
                <w:rFonts w:ascii="Times New Roman" w:hAnsi="Times New Roman"/>
              </w:rPr>
            </w:pPr>
            <w:r w:rsidRPr="000A1F2F">
              <w:rPr>
                <w:rFonts w:ascii="Times New Roman" w:hAnsi="Times New Roman"/>
              </w:rPr>
              <w:t xml:space="preserve">Cena będzie określona w złotych polskich (PLN) z dokładności do dwóch miejsc po przecinku, </w:t>
            </w:r>
            <w:r>
              <w:rPr>
                <w:rFonts w:ascii="Times New Roman" w:hAnsi="Times New Roman"/>
              </w:rPr>
              <w:br/>
            </w:r>
            <w:r w:rsidRPr="000A1F2F">
              <w:rPr>
                <w:rFonts w:ascii="Times New Roman" w:hAnsi="Times New Roman"/>
              </w:rPr>
              <w:t>a wszystkie płatności będą realizowane w złotych polskich, zgodnie z obowiązującymi przepisami.</w:t>
            </w:r>
          </w:p>
          <w:p w:rsidR="00987583" w:rsidRPr="003C796D" w:rsidRDefault="00987583" w:rsidP="00124C5D">
            <w:pPr>
              <w:pStyle w:val="Akapitzlist"/>
              <w:numPr>
                <w:ilvl w:val="0"/>
                <w:numId w:val="8"/>
              </w:numPr>
              <w:shd w:val="clear" w:color="auto" w:fill="FFFFFF"/>
              <w:suppressAutoHyphens/>
              <w:spacing w:after="136"/>
              <w:jc w:val="both"/>
              <w:rPr>
                <w:rFonts w:asciiTheme="minorHAnsi" w:hAnsiTheme="minorHAnsi" w:cstheme="minorHAnsi"/>
                <w:lang w:eastAsia="ar-SA"/>
              </w:rPr>
            </w:pPr>
            <w:r w:rsidRPr="000A1F2F">
              <w:rPr>
                <w:rFonts w:ascii="Times New Roman" w:hAnsi="Times New Roman"/>
              </w:rPr>
              <w:t xml:space="preserve">Zamawiający zwraca się o udzielenie wyjaśnień, jeżeli cena oferty wydaje się rażąco niska w stosunku do przedmiotu zamówienia i budzi wątpliwości Zamawiającego co do możliwości wykonania przedmiotu zamówienia zgodnie z </w:t>
            </w:r>
            <w:r>
              <w:rPr>
                <w:rFonts w:ascii="Times New Roman" w:hAnsi="Times New Roman"/>
              </w:rPr>
              <w:t>wymaganiami</w:t>
            </w:r>
            <w:r w:rsidRPr="000A1F2F">
              <w:rPr>
                <w:rFonts w:ascii="Times New Roman" w:hAnsi="Times New Roman"/>
              </w:rPr>
              <w:t xml:space="preserve"> </w:t>
            </w:r>
            <w:r>
              <w:rPr>
                <w:rFonts w:ascii="Times New Roman" w:hAnsi="Times New Roman"/>
              </w:rPr>
              <w:t xml:space="preserve">określonymi przez Zamawiającego </w:t>
            </w:r>
            <w:r w:rsidRPr="000A1F2F">
              <w:rPr>
                <w:rFonts w:ascii="Times New Roman" w:hAnsi="Times New Roman"/>
              </w:rPr>
              <w:t>lub wynikającymi z odrębnych przepisów, w szczególności jest niższa o 30% od wartości zamówienia lub średniej arytmetycznej cen wszystkich złożonych ofert.</w:t>
            </w:r>
          </w:p>
        </w:tc>
      </w:tr>
      <w:tr w:rsidR="003C796D" w:rsidRPr="000D7057" w:rsidTr="003C796D">
        <w:tc>
          <w:tcPr>
            <w:tcW w:w="8897" w:type="dxa"/>
            <w:gridSpan w:val="2"/>
            <w:shd w:val="pct10" w:color="auto" w:fill="auto"/>
          </w:tcPr>
          <w:p w:rsidR="003C796D" w:rsidRPr="003C796D" w:rsidRDefault="003C796D" w:rsidP="00124C5D">
            <w:pPr>
              <w:pStyle w:val="Akapitzlist"/>
              <w:numPr>
                <w:ilvl w:val="0"/>
                <w:numId w:val="1"/>
              </w:numPr>
              <w:spacing w:before="120" w:after="120"/>
              <w:ind w:left="709" w:hanging="425"/>
              <w:rPr>
                <w:rFonts w:asciiTheme="minorHAnsi" w:eastAsia="SimSun" w:hAnsiTheme="minorHAnsi" w:cstheme="minorHAnsi"/>
                <w:lang w:eastAsia="ar-SA"/>
              </w:rPr>
            </w:pPr>
            <w:r>
              <w:rPr>
                <w:rFonts w:asciiTheme="minorHAnsi" w:eastAsia="SimSun" w:hAnsiTheme="minorHAnsi" w:cstheme="minorHAnsi"/>
                <w:lang w:eastAsia="ar-SA"/>
              </w:rPr>
              <w:lastRenderedPageBreak/>
              <w:t>Informacja o formalnościach, jakie powinny zostać dopełnione po wyborze oferty w celu zawarcia umowy</w:t>
            </w:r>
          </w:p>
        </w:tc>
      </w:tr>
      <w:tr w:rsidR="003C796D" w:rsidRPr="000D7057" w:rsidTr="008B043C">
        <w:tc>
          <w:tcPr>
            <w:tcW w:w="8897" w:type="dxa"/>
            <w:gridSpan w:val="2"/>
            <w:shd w:val="clear" w:color="auto" w:fill="auto"/>
          </w:tcPr>
          <w:p w:rsidR="003C796D" w:rsidRPr="00B02CE1" w:rsidRDefault="003C796D" w:rsidP="00124C5D">
            <w:pPr>
              <w:numPr>
                <w:ilvl w:val="0"/>
                <w:numId w:val="9"/>
              </w:numPr>
              <w:suppressAutoHyphens/>
              <w:spacing w:after="0"/>
              <w:ind w:left="426" w:hanging="15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Zamawiający wraz z zawiadomieniem o wyborze najkorzystniejszej oferty poinformuje Wykonawcę, którego oferta została wybrana, o terminie i miejscu spotkania w celu uzgodnienia wszelkich szczegółowych kwestii zawieranej umowy.</w:t>
            </w:r>
          </w:p>
          <w:p w:rsidR="003C796D" w:rsidRPr="00B02CE1" w:rsidRDefault="003C796D" w:rsidP="00124C5D">
            <w:pPr>
              <w:numPr>
                <w:ilvl w:val="0"/>
                <w:numId w:val="9"/>
              </w:numPr>
              <w:suppressAutoHyphens/>
              <w:spacing w:after="0"/>
              <w:ind w:left="426" w:hanging="15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Zamawiający przewiduje zawarcie umowy w terminie nie krótszym niż 10 dni od dnia przekazania zawiadomienia o wyborze oferty.</w:t>
            </w:r>
          </w:p>
          <w:p w:rsidR="003C796D" w:rsidRPr="00B02CE1" w:rsidRDefault="003C796D" w:rsidP="00124C5D">
            <w:pPr>
              <w:numPr>
                <w:ilvl w:val="0"/>
                <w:numId w:val="9"/>
              </w:numPr>
              <w:suppressAutoHyphens/>
              <w:spacing w:after="0"/>
              <w:ind w:left="426" w:hanging="15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Zamawiający może zawrzeć umowę przed upływem terminu określonego w punkcie XIII.2., jeżeli została złożona tylko jedna oferta.</w:t>
            </w:r>
          </w:p>
          <w:p w:rsidR="003C796D" w:rsidRPr="00B02CE1" w:rsidRDefault="003C796D" w:rsidP="00124C5D">
            <w:pPr>
              <w:numPr>
                <w:ilvl w:val="0"/>
                <w:numId w:val="9"/>
              </w:numPr>
              <w:suppressAutoHyphens/>
              <w:spacing w:after="0"/>
              <w:ind w:left="426" w:hanging="15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Strony dopuszczają zmiany umowy w zakresie:</w:t>
            </w:r>
          </w:p>
          <w:p w:rsidR="003C796D" w:rsidRPr="00B02CE1" w:rsidRDefault="003C796D" w:rsidP="00124C5D">
            <w:pPr>
              <w:numPr>
                <w:ilvl w:val="1"/>
                <w:numId w:val="9"/>
              </w:numPr>
              <w:suppressAutoHyphens/>
              <w:spacing w:after="0"/>
              <w:ind w:left="709" w:hanging="28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zmiany terminu wykonania usługi, której konieczność zaistniała wskutek okoliczności niemożliwych do przewidzenia w chwili zawarcia umowy, o czas wynikający z tych okoliczności,</w:t>
            </w:r>
          </w:p>
          <w:p w:rsidR="003C796D" w:rsidRPr="00B02CE1" w:rsidRDefault="003C796D" w:rsidP="00124C5D">
            <w:pPr>
              <w:numPr>
                <w:ilvl w:val="1"/>
                <w:numId w:val="9"/>
              </w:numPr>
              <w:suppressAutoHyphens/>
              <w:spacing w:after="0"/>
              <w:ind w:left="426" w:firstLine="0"/>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zmiany obowiązujących przepisów prawa związanych z przedmiotowym zamówieniem,</w:t>
            </w:r>
          </w:p>
          <w:p w:rsidR="003C796D" w:rsidRPr="00B02CE1" w:rsidRDefault="003C796D" w:rsidP="00124C5D">
            <w:pPr>
              <w:numPr>
                <w:ilvl w:val="1"/>
                <w:numId w:val="9"/>
              </w:numPr>
              <w:suppressAutoHyphens/>
              <w:spacing w:after="0"/>
              <w:ind w:left="709" w:hanging="283"/>
              <w:jc w:val="both"/>
              <w:rPr>
                <w:rFonts w:asciiTheme="minorHAnsi" w:hAnsiTheme="minorHAnsi" w:cstheme="minorHAnsi"/>
                <w:color w:val="000000"/>
                <w:lang w:eastAsia="ar-SA"/>
              </w:rPr>
            </w:pPr>
            <w:r w:rsidRPr="00B02CE1">
              <w:rPr>
                <w:rFonts w:asciiTheme="minorHAnsi" w:hAnsiTheme="minorHAnsi" w:cstheme="minorHAnsi"/>
                <w:color w:val="000000"/>
                <w:lang w:eastAsia="ar-SA"/>
              </w:rPr>
              <w:t>zmniejszenia ceny netto, w przypadku urzędowej zmiany stawki podatku VAT mającej wpływ na ceny, stawki i kwoty podatku VAT,</w:t>
            </w:r>
          </w:p>
          <w:p w:rsidR="003C796D" w:rsidRPr="003C796D" w:rsidRDefault="003C796D" w:rsidP="00124C5D">
            <w:pPr>
              <w:numPr>
                <w:ilvl w:val="1"/>
                <w:numId w:val="9"/>
              </w:numPr>
              <w:suppressAutoHyphens/>
              <w:spacing w:after="0"/>
              <w:ind w:left="709" w:hanging="283"/>
              <w:jc w:val="both"/>
              <w:rPr>
                <w:rFonts w:ascii="Arial" w:hAnsi="Arial" w:cs="Arial"/>
                <w:color w:val="000000"/>
                <w:lang w:eastAsia="ar-SA"/>
              </w:rPr>
            </w:pPr>
            <w:r w:rsidRPr="00B02CE1">
              <w:rPr>
                <w:rFonts w:asciiTheme="minorHAnsi" w:hAnsiTheme="minorHAnsi" w:cstheme="minorHAnsi"/>
                <w:color w:val="000000"/>
                <w:lang w:eastAsia="ar-SA"/>
              </w:rPr>
              <w:t>zmiany wartości przedmiotowej umowy, wynikającej z okoliczności określonych w pkt</w:t>
            </w:r>
            <w:r w:rsidR="00B02CE1" w:rsidRPr="00B02CE1">
              <w:rPr>
                <w:rFonts w:asciiTheme="minorHAnsi" w:hAnsiTheme="minorHAnsi" w:cstheme="minorHAnsi"/>
                <w:color w:val="000000"/>
                <w:lang w:eastAsia="ar-SA"/>
              </w:rPr>
              <w:t>.</w:t>
            </w:r>
            <w:r w:rsidRPr="00B02CE1">
              <w:rPr>
                <w:rFonts w:asciiTheme="minorHAnsi" w:hAnsiTheme="minorHAnsi" w:cstheme="minorHAnsi"/>
                <w:color w:val="000000"/>
                <w:lang w:eastAsia="ar-SA"/>
              </w:rPr>
              <w:t xml:space="preserve"> 2 i </w:t>
            </w:r>
            <w:r w:rsidR="00B02CE1" w:rsidRPr="00B02CE1">
              <w:rPr>
                <w:rFonts w:asciiTheme="minorHAnsi" w:hAnsiTheme="minorHAnsi" w:cstheme="minorHAnsi"/>
                <w:color w:val="000000"/>
                <w:lang w:eastAsia="ar-SA"/>
              </w:rPr>
              <w:t xml:space="preserve">pkt. </w:t>
            </w:r>
            <w:r w:rsidRPr="00B02CE1">
              <w:rPr>
                <w:rFonts w:asciiTheme="minorHAnsi" w:hAnsiTheme="minorHAnsi" w:cstheme="minorHAnsi"/>
                <w:color w:val="000000"/>
                <w:lang w:eastAsia="ar-SA"/>
              </w:rPr>
              <w:t>3, o zakres tych zmian.</w:t>
            </w:r>
          </w:p>
        </w:tc>
      </w:tr>
      <w:tr w:rsidR="00B02CE1" w:rsidRPr="000D7057" w:rsidTr="00B02CE1">
        <w:tc>
          <w:tcPr>
            <w:tcW w:w="8897" w:type="dxa"/>
            <w:gridSpan w:val="2"/>
            <w:shd w:val="pct10" w:color="auto" w:fill="auto"/>
          </w:tcPr>
          <w:p w:rsidR="00B02CE1" w:rsidRPr="00B02CE1" w:rsidRDefault="00B02CE1" w:rsidP="00124C5D">
            <w:pPr>
              <w:pStyle w:val="Akapitzlist"/>
              <w:numPr>
                <w:ilvl w:val="0"/>
                <w:numId w:val="1"/>
              </w:numPr>
              <w:spacing w:before="120" w:after="120"/>
              <w:ind w:left="709" w:hanging="425"/>
              <w:rPr>
                <w:rFonts w:asciiTheme="minorHAnsi" w:eastAsia="SimSun" w:hAnsiTheme="minorHAnsi" w:cstheme="minorHAnsi"/>
                <w:lang w:eastAsia="ar-SA"/>
              </w:rPr>
            </w:pPr>
            <w:r>
              <w:rPr>
                <w:rFonts w:asciiTheme="minorHAnsi" w:eastAsia="SimSun" w:hAnsiTheme="minorHAnsi" w:cstheme="minorHAnsi"/>
                <w:lang w:eastAsia="ar-SA"/>
              </w:rPr>
              <w:t>Załączniki</w:t>
            </w:r>
          </w:p>
        </w:tc>
      </w:tr>
      <w:tr w:rsidR="00B02CE1" w:rsidRPr="000D7057" w:rsidTr="008B043C">
        <w:tc>
          <w:tcPr>
            <w:tcW w:w="8897" w:type="dxa"/>
            <w:gridSpan w:val="2"/>
            <w:shd w:val="clear" w:color="auto" w:fill="auto"/>
          </w:tcPr>
          <w:p w:rsidR="00A25D1A" w:rsidRPr="00E2478C" w:rsidRDefault="009624D3" w:rsidP="00E2478C">
            <w:pPr>
              <w:spacing w:before="120" w:after="0"/>
              <w:jc w:val="both"/>
              <w:rPr>
                <w:rFonts w:asciiTheme="minorHAnsi" w:hAnsiTheme="minorHAnsi" w:cstheme="minorHAnsi"/>
              </w:rPr>
            </w:pPr>
            <w:r>
              <w:rPr>
                <w:rFonts w:asciiTheme="minorHAnsi" w:hAnsiTheme="minorHAnsi" w:cstheme="minorHAnsi"/>
              </w:rPr>
              <w:t>Załącznik nr 1 – f</w:t>
            </w:r>
            <w:r w:rsidR="00A25D1A" w:rsidRPr="00E2478C">
              <w:rPr>
                <w:rFonts w:asciiTheme="minorHAnsi" w:hAnsiTheme="minorHAnsi" w:cstheme="minorHAnsi"/>
              </w:rPr>
              <w:t>ormularz ofertowy</w:t>
            </w:r>
          </w:p>
          <w:p w:rsidR="00A25D1A" w:rsidRPr="00E2478C" w:rsidRDefault="009624D3" w:rsidP="00E2478C">
            <w:pPr>
              <w:spacing w:after="0"/>
              <w:jc w:val="both"/>
              <w:rPr>
                <w:rFonts w:asciiTheme="minorHAnsi" w:hAnsiTheme="minorHAnsi" w:cstheme="minorHAnsi"/>
              </w:rPr>
            </w:pPr>
            <w:r>
              <w:rPr>
                <w:rFonts w:asciiTheme="minorHAnsi" w:hAnsiTheme="minorHAnsi" w:cstheme="minorHAnsi"/>
              </w:rPr>
              <w:t>Załącznik nr 2 – o</w:t>
            </w:r>
            <w:r w:rsidR="00A25D1A" w:rsidRPr="00E2478C">
              <w:rPr>
                <w:rFonts w:asciiTheme="minorHAnsi" w:hAnsiTheme="minorHAnsi" w:cstheme="minorHAnsi"/>
              </w:rPr>
              <w:t>świadczenie o spełnianiu warunków udziału w postepowaniu</w:t>
            </w:r>
          </w:p>
          <w:p w:rsidR="00A25D1A" w:rsidRPr="00E2478C" w:rsidRDefault="00A25D1A" w:rsidP="00E2478C">
            <w:pPr>
              <w:spacing w:after="0"/>
              <w:jc w:val="both"/>
              <w:rPr>
                <w:rFonts w:asciiTheme="minorHAnsi" w:hAnsiTheme="minorHAnsi" w:cstheme="minorHAnsi"/>
              </w:rPr>
            </w:pPr>
            <w:r w:rsidRPr="00E2478C">
              <w:rPr>
                <w:rFonts w:asciiTheme="minorHAnsi" w:hAnsiTheme="minorHAnsi" w:cstheme="minorHAnsi"/>
              </w:rPr>
              <w:t xml:space="preserve">Załącznik nr 3 </w:t>
            </w:r>
            <w:r w:rsidR="009624D3">
              <w:rPr>
                <w:rFonts w:asciiTheme="minorHAnsi" w:hAnsiTheme="minorHAnsi" w:cstheme="minorHAnsi"/>
              </w:rPr>
              <w:t>-</w:t>
            </w:r>
            <w:r w:rsidRPr="00E2478C">
              <w:rPr>
                <w:rFonts w:asciiTheme="minorHAnsi" w:hAnsiTheme="minorHAnsi" w:cstheme="minorHAnsi"/>
              </w:rPr>
              <w:t xml:space="preserve"> wykaz osób przewidzianych do realizacji zamówienia</w:t>
            </w:r>
          </w:p>
          <w:p w:rsidR="00A25D1A" w:rsidRPr="00E2478C" w:rsidRDefault="00A25D1A" w:rsidP="00E2478C">
            <w:pPr>
              <w:spacing w:after="0"/>
              <w:jc w:val="both"/>
              <w:rPr>
                <w:rFonts w:asciiTheme="minorHAnsi" w:hAnsiTheme="minorHAnsi" w:cstheme="minorHAnsi"/>
              </w:rPr>
            </w:pPr>
            <w:r w:rsidRPr="00E2478C">
              <w:rPr>
                <w:rFonts w:asciiTheme="minorHAnsi" w:hAnsiTheme="minorHAnsi" w:cstheme="minorHAnsi"/>
              </w:rPr>
              <w:t xml:space="preserve">Załącznik nr 4 – wykaz wykonywanych </w:t>
            </w:r>
            <w:r w:rsidR="009624D3">
              <w:rPr>
                <w:rFonts w:asciiTheme="minorHAnsi" w:hAnsiTheme="minorHAnsi" w:cstheme="minorHAnsi"/>
              </w:rPr>
              <w:t xml:space="preserve">usług </w:t>
            </w:r>
            <w:r w:rsidRPr="00E2478C">
              <w:rPr>
                <w:rFonts w:asciiTheme="minorHAnsi" w:hAnsiTheme="minorHAnsi" w:cstheme="minorHAnsi"/>
              </w:rPr>
              <w:t xml:space="preserve">w okresie ostatnich </w:t>
            </w:r>
            <w:r w:rsidR="00124C5D">
              <w:rPr>
                <w:rFonts w:asciiTheme="minorHAnsi" w:hAnsiTheme="minorHAnsi" w:cstheme="minorHAnsi"/>
              </w:rPr>
              <w:t>2</w:t>
            </w:r>
            <w:r w:rsidRPr="00E2478C">
              <w:rPr>
                <w:rFonts w:asciiTheme="minorHAnsi" w:hAnsiTheme="minorHAnsi" w:cstheme="minorHAnsi"/>
              </w:rPr>
              <w:t xml:space="preserve"> lat</w:t>
            </w:r>
          </w:p>
          <w:p w:rsidR="00A25D1A" w:rsidRPr="00FC6F1A" w:rsidRDefault="009624D3" w:rsidP="009624D3">
            <w:pPr>
              <w:spacing w:after="0"/>
              <w:jc w:val="both"/>
              <w:rPr>
                <w:rFonts w:asciiTheme="minorHAnsi" w:hAnsiTheme="minorHAnsi" w:cstheme="minorHAnsi"/>
              </w:rPr>
            </w:pPr>
            <w:r w:rsidRPr="00FC6F1A">
              <w:rPr>
                <w:rFonts w:asciiTheme="minorHAnsi" w:hAnsiTheme="minorHAnsi" w:cstheme="minorHAnsi"/>
              </w:rPr>
              <w:t>Załącznik nr</w:t>
            </w:r>
            <w:r w:rsidR="00A25D1A" w:rsidRPr="00FC6F1A">
              <w:rPr>
                <w:rFonts w:asciiTheme="minorHAnsi" w:hAnsiTheme="minorHAnsi" w:cstheme="minorHAnsi"/>
              </w:rPr>
              <w:t xml:space="preserve"> 5 – oświadczenie o braku powiązań osobowych lub kapitałowych</w:t>
            </w:r>
          </w:p>
          <w:p w:rsidR="00FC6F1A" w:rsidRPr="009624D3" w:rsidRDefault="00FC6F1A" w:rsidP="00FC6F1A">
            <w:pPr>
              <w:spacing w:after="0"/>
              <w:jc w:val="both"/>
              <w:rPr>
                <w:rFonts w:asciiTheme="minorHAnsi" w:hAnsiTheme="minorHAnsi" w:cstheme="minorHAnsi"/>
              </w:rPr>
            </w:pPr>
            <w:r>
              <w:rPr>
                <w:rFonts w:asciiTheme="minorHAnsi" w:eastAsia="Arial Unicode MS" w:hAnsiTheme="minorHAnsi" w:cstheme="minorHAnsi"/>
                <w:bdr w:val="nil"/>
              </w:rPr>
              <w:t xml:space="preserve">Załącznik nr 6 - </w:t>
            </w:r>
            <w:r w:rsidRPr="00FC6F1A">
              <w:rPr>
                <w:rFonts w:asciiTheme="minorHAnsi" w:eastAsia="Arial Unicode MS" w:hAnsiTheme="minorHAnsi" w:cstheme="minorHAnsi"/>
                <w:bdr w:val="nil"/>
              </w:rPr>
              <w:t xml:space="preserve">oświadczenie o </w:t>
            </w:r>
            <w:r>
              <w:rPr>
                <w:rFonts w:asciiTheme="minorHAnsi" w:eastAsia="Arial Unicode MS" w:hAnsiTheme="minorHAnsi" w:cstheme="minorHAnsi"/>
                <w:bdr w:val="nil"/>
              </w:rPr>
              <w:t>wyrażeniu zgody na przetwarzanie danych osobowych</w:t>
            </w:r>
          </w:p>
        </w:tc>
      </w:tr>
    </w:tbl>
    <w:p w:rsidR="00B02CE1" w:rsidRDefault="00B02CE1" w:rsidP="00AF20C5">
      <w:pPr>
        <w:jc w:val="center"/>
        <w:rPr>
          <w:rFonts w:asciiTheme="minorHAnsi" w:hAnsiTheme="minorHAnsi" w:cstheme="minorHAnsi"/>
        </w:rPr>
      </w:pPr>
    </w:p>
    <w:p w:rsidR="00B02CE1" w:rsidRDefault="00B02CE1">
      <w:pPr>
        <w:spacing w:after="0" w:line="240" w:lineRule="auto"/>
        <w:rPr>
          <w:rFonts w:asciiTheme="minorHAnsi" w:hAnsiTheme="minorHAnsi" w:cstheme="minorHAnsi"/>
        </w:rPr>
      </w:pPr>
      <w:r>
        <w:rPr>
          <w:rFonts w:asciiTheme="minorHAnsi" w:hAnsiTheme="minorHAnsi" w:cstheme="minorHAnsi"/>
        </w:rPr>
        <w:br w:type="page"/>
      </w:r>
    </w:p>
    <w:p w:rsidR="008A775E" w:rsidRPr="008A775E" w:rsidRDefault="008A775E" w:rsidP="006F38A6">
      <w:pPr>
        <w:suppressAutoHyphens/>
        <w:spacing w:after="0" w:line="360" w:lineRule="auto"/>
        <w:jc w:val="right"/>
        <w:outlineLvl w:val="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lastRenderedPageBreak/>
        <w:t>Załącznik nr 1 do SIWZ</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EE169A">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p>
    <w:p w:rsidR="008A775E" w:rsidRPr="008A775E" w:rsidRDefault="008A775E" w:rsidP="00EE169A">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(pieczęć firmowa Wykonawcy)</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6F38A6">
      <w:pPr>
        <w:suppressAutoHyphens/>
        <w:spacing w:after="0" w:line="360" w:lineRule="auto"/>
        <w:outlineLvl w:val="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Formularz ofertowy</w:t>
      </w:r>
    </w:p>
    <w:p w:rsidR="008A775E" w:rsidRPr="008A775E" w:rsidRDefault="008A775E" w:rsidP="00EE169A">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Składając ofertę na świadczenie usługi doradcy zawodowego</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B57049" w:rsidRDefault="008A775E" w:rsidP="00B57049">
      <w:pPr>
        <w:suppressAutoHyphens/>
        <w:spacing w:after="0" w:line="360" w:lineRule="auto"/>
        <w:rPr>
          <w:rFonts w:asciiTheme="minorHAnsi" w:eastAsia="SimSun" w:hAnsiTheme="minorHAnsi" w:cstheme="minorHAnsi"/>
          <w:color w:val="000000"/>
          <w:vertAlign w:val="subscript"/>
          <w:lang w:eastAsia="ar-SA"/>
        </w:rPr>
      </w:pPr>
      <w:r w:rsidRPr="00B57049">
        <w:rPr>
          <w:rFonts w:asciiTheme="minorHAnsi" w:eastAsia="SimSun" w:hAnsiTheme="minorHAnsi" w:cstheme="minorHAnsi"/>
          <w:color w:val="000000"/>
          <w:vertAlign w:val="subscript"/>
          <w:lang w:eastAsia="ar-SA"/>
        </w:rPr>
        <w:t>………………………………</w:t>
      </w:r>
      <w:r w:rsidR="00B57049">
        <w:rPr>
          <w:rFonts w:asciiTheme="minorHAnsi" w:eastAsia="SimSun" w:hAnsiTheme="minorHAnsi" w:cstheme="minorHAnsi"/>
          <w:color w:val="000000"/>
          <w:vertAlign w:val="subscript"/>
          <w:lang w:eastAsia="ar-SA"/>
        </w:rPr>
        <w:t xml:space="preserve"> </w:t>
      </w:r>
      <w:r w:rsidRPr="00B57049">
        <w:rPr>
          <w:rFonts w:asciiTheme="minorHAnsi" w:eastAsia="SimSun" w:hAnsiTheme="minorHAnsi" w:cstheme="minorHAnsi"/>
          <w:color w:val="000000"/>
          <w:vertAlign w:val="subscript"/>
          <w:lang w:eastAsia="ar-SA"/>
        </w:rPr>
        <w:t>……………………………</w:t>
      </w:r>
      <w:r w:rsidR="00B57049">
        <w:rPr>
          <w:rFonts w:asciiTheme="minorHAnsi" w:eastAsia="SimSun" w:hAnsiTheme="minorHAnsi" w:cstheme="minorHAnsi"/>
          <w:color w:val="000000"/>
          <w:vertAlign w:val="subscript"/>
          <w:lang w:eastAsia="ar-SA"/>
        </w:rPr>
        <w:t xml:space="preserve"> </w:t>
      </w:r>
      <w:r w:rsidRPr="00B57049">
        <w:rPr>
          <w:rFonts w:asciiTheme="minorHAnsi" w:eastAsia="SimSun" w:hAnsiTheme="minorHAnsi" w:cstheme="minorHAnsi"/>
          <w:color w:val="000000"/>
          <w:vertAlign w:val="subscript"/>
          <w:lang w:eastAsia="ar-SA"/>
        </w:rPr>
        <w:t>………………………</w:t>
      </w:r>
      <w:r w:rsidR="00B57049">
        <w:rPr>
          <w:rFonts w:asciiTheme="minorHAnsi" w:eastAsia="SimSun" w:hAnsiTheme="minorHAnsi" w:cstheme="minorHAnsi"/>
          <w:color w:val="000000"/>
          <w:vertAlign w:val="subscript"/>
          <w:lang w:eastAsia="ar-SA"/>
        </w:rPr>
        <w:t xml:space="preserve"> </w:t>
      </w:r>
      <w:r w:rsidRPr="00B57049">
        <w:rPr>
          <w:rFonts w:asciiTheme="minorHAnsi" w:eastAsia="SimSun" w:hAnsiTheme="minorHAnsi" w:cstheme="minorHAnsi"/>
          <w:color w:val="000000"/>
          <w:vertAlign w:val="subscript"/>
          <w:lang w:eastAsia="ar-SA"/>
        </w:rPr>
        <w:t>……………………</w:t>
      </w:r>
      <w:r w:rsidR="003C1C44">
        <w:rPr>
          <w:rFonts w:asciiTheme="minorHAnsi" w:eastAsia="SimSun" w:hAnsiTheme="minorHAnsi" w:cstheme="minorHAnsi"/>
          <w:color w:val="000000"/>
          <w:vertAlign w:val="subscript"/>
          <w:lang w:eastAsia="ar-SA"/>
        </w:rPr>
        <w:t xml:space="preserve"> ………………………. ………………………… ……………………………. ………………………..</w:t>
      </w:r>
      <w:r w:rsidRPr="00B57049">
        <w:rPr>
          <w:rFonts w:asciiTheme="minorHAnsi" w:eastAsia="SimSun" w:hAnsiTheme="minorHAnsi" w:cstheme="minorHAnsi"/>
          <w:color w:val="000000"/>
          <w:vertAlign w:val="subscript"/>
          <w:lang w:eastAsia="ar-SA"/>
        </w:rPr>
        <w:t>……………</w:t>
      </w:r>
    </w:p>
    <w:p w:rsidR="008A775E" w:rsidRPr="003C1C44" w:rsidRDefault="003C1C44" w:rsidP="00B57049">
      <w:pPr>
        <w:suppressAutoHyphens/>
        <w:spacing w:after="0" w:line="360" w:lineRule="auto"/>
        <w:jc w:val="center"/>
        <w:rPr>
          <w:rFonts w:asciiTheme="minorHAnsi" w:eastAsia="SimSun" w:hAnsiTheme="minorHAnsi" w:cstheme="minorHAnsi"/>
          <w:i/>
          <w:color w:val="000000"/>
          <w:sz w:val="16"/>
          <w:szCs w:val="16"/>
          <w:vertAlign w:val="superscript"/>
          <w:lang w:eastAsia="ar-SA"/>
        </w:rPr>
      </w:pPr>
      <w:r w:rsidRPr="003C1C44">
        <w:rPr>
          <w:rFonts w:asciiTheme="minorHAnsi" w:eastAsia="SimSun" w:hAnsiTheme="minorHAnsi" w:cstheme="minorHAnsi"/>
          <w:i/>
          <w:color w:val="000000"/>
          <w:sz w:val="16"/>
          <w:szCs w:val="16"/>
          <w:vertAlign w:val="superscript"/>
          <w:lang w:eastAsia="ar-SA"/>
        </w:rPr>
        <w:t>/</w:t>
      </w:r>
      <w:r w:rsidR="008A775E" w:rsidRPr="003C1C44">
        <w:rPr>
          <w:rFonts w:asciiTheme="minorHAnsi" w:eastAsia="SimSun" w:hAnsiTheme="minorHAnsi" w:cstheme="minorHAnsi"/>
          <w:i/>
          <w:color w:val="000000"/>
          <w:sz w:val="16"/>
          <w:szCs w:val="16"/>
          <w:vertAlign w:val="superscript"/>
          <w:lang w:eastAsia="ar-SA"/>
        </w:rPr>
        <w:t>Pełna nazwa wykonawcy</w:t>
      </w:r>
      <w:r w:rsidRPr="003C1C44">
        <w:rPr>
          <w:rFonts w:asciiTheme="minorHAnsi" w:eastAsia="SimSun" w:hAnsiTheme="minorHAnsi" w:cstheme="minorHAnsi"/>
          <w:i/>
          <w:color w:val="000000"/>
          <w:sz w:val="16"/>
          <w:szCs w:val="16"/>
          <w:vertAlign w:val="superscript"/>
          <w:lang w:eastAsia="ar-SA"/>
        </w:rPr>
        <w:t>/</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B57049">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 xml:space="preserve">Z siedzibą: </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B57049">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r w:rsidR="003C1C44">
        <w:rPr>
          <w:rFonts w:asciiTheme="minorHAnsi" w:eastAsia="SimSun" w:hAnsiTheme="minorHAnsi" w:cstheme="minorHAnsi"/>
          <w:color w:val="000000"/>
          <w:lang w:eastAsia="ar-SA"/>
        </w:rPr>
        <w:t xml:space="preserve"> ………………………………</w:t>
      </w:r>
      <w:r w:rsidRPr="008A775E">
        <w:rPr>
          <w:rFonts w:asciiTheme="minorHAnsi" w:eastAsia="SimSun" w:hAnsiTheme="minorHAnsi" w:cstheme="minorHAnsi"/>
          <w:color w:val="000000"/>
          <w:lang w:eastAsia="ar-SA"/>
        </w:rPr>
        <w:t>……………………………………………………………………………………………</w:t>
      </w:r>
    </w:p>
    <w:p w:rsidR="008A775E" w:rsidRPr="003C1C44" w:rsidRDefault="003C1C44" w:rsidP="003C1C44">
      <w:pPr>
        <w:suppressAutoHyphens/>
        <w:spacing w:after="0" w:line="360" w:lineRule="auto"/>
        <w:jc w:val="center"/>
        <w:rPr>
          <w:rFonts w:asciiTheme="minorHAnsi" w:eastAsia="SimSun" w:hAnsiTheme="minorHAnsi" w:cstheme="minorHAnsi"/>
          <w:i/>
          <w:color w:val="000000"/>
          <w:sz w:val="16"/>
          <w:szCs w:val="16"/>
          <w:lang w:eastAsia="ar-SA"/>
        </w:rPr>
      </w:pPr>
      <w:r>
        <w:rPr>
          <w:rFonts w:asciiTheme="minorHAnsi" w:eastAsia="SimSun" w:hAnsiTheme="minorHAnsi" w:cstheme="minorHAnsi"/>
          <w:i/>
          <w:color w:val="000000"/>
          <w:sz w:val="16"/>
          <w:szCs w:val="16"/>
          <w:lang w:eastAsia="ar-SA"/>
        </w:rPr>
        <w:t>/</w:t>
      </w:r>
      <w:r w:rsidR="008A775E" w:rsidRPr="003C1C44">
        <w:rPr>
          <w:rFonts w:asciiTheme="minorHAnsi" w:eastAsia="SimSun" w:hAnsiTheme="minorHAnsi" w:cstheme="minorHAnsi"/>
          <w:i/>
          <w:color w:val="000000"/>
          <w:sz w:val="16"/>
          <w:szCs w:val="16"/>
          <w:lang w:eastAsia="ar-SA"/>
        </w:rPr>
        <w:t>Adres</w:t>
      </w:r>
      <w:r>
        <w:rPr>
          <w:rFonts w:asciiTheme="minorHAnsi" w:eastAsia="SimSun" w:hAnsiTheme="minorHAnsi" w:cstheme="minorHAnsi"/>
          <w:i/>
          <w:color w:val="000000"/>
          <w:sz w:val="16"/>
          <w:szCs w:val="16"/>
          <w:lang w:eastAsia="ar-SA"/>
        </w:rPr>
        <w:t>/</w:t>
      </w:r>
    </w:p>
    <w:p w:rsidR="003C1C44" w:rsidRPr="008A775E" w:rsidRDefault="003C1C44" w:rsidP="003C1C44">
      <w:pPr>
        <w:suppressAutoHyphens/>
        <w:spacing w:after="0" w:line="360" w:lineRule="auto"/>
        <w:rPr>
          <w:rFonts w:asciiTheme="minorHAnsi" w:eastAsia="SimSun" w:hAnsiTheme="minorHAnsi" w:cstheme="minorHAnsi"/>
          <w:color w:val="000000"/>
          <w:lang w:eastAsia="ar-SA"/>
        </w:rPr>
      </w:pPr>
    </w:p>
    <w:tbl>
      <w:tblPr>
        <w:tblStyle w:val="Tabela-Siatka"/>
        <w:tblW w:w="0" w:type="auto"/>
        <w:tblLook w:val="04A0"/>
      </w:tblPr>
      <w:tblGrid>
        <w:gridCol w:w="4606"/>
        <w:gridCol w:w="4606"/>
      </w:tblGrid>
      <w:tr w:rsidR="003C1C44" w:rsidTr="003C1C44">
        <w:tc>
          <w:tcPr>
            <w:tcW w:w="4606" w:type="dxa"/>
          </w:tcPr>
          <w:p w:rsidR="003C1C44" w:rsidRDefault="003C1C44" w:rsidP="003C1C44">
            <w:pPr>
              <w:suppressAutoHyphens/>
              <w:spacing w:after="0" w:line="360" w:lineRule="auto"/>
              <w:rPr>
                <w:rFonts w:asciiTheme="minorHAnsi" w:eastAsia="SimSun" w:hAnsiTheme="minorHAnsi" w:cstheme="minorHAnsi"/>
                <w:color w:val="000000"/>
                <w:lang w:eastAsia="ar-SA"/>
              </w:rPr>
            </w:pPr>
          </w:p>
          <w:p w:rsidR="003C1C44" w:rsidRPr="008A775E" w:rsidRDefault="003C1C44" w:rsidP="003C1C44">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w:t>
            </w:r>
            <w:r w:rsidRPr="008A775E">
              <w:rPr>
                <w:rFonts w:asciiTheme="minorHAnsi" w:eastAsia="SimSun" w:hAnsiTheme="minorHAnsi" w:cstheme="minorHAnsi"/>
                <w:color w:val="000000"/>
                <w:lang w:eastAsia="ar-SA"/>
              </w:rPr>
              <w:t>………..</w:t>
            </w:r>
          </w:p>
          <w:p w:rsidR="003C1C44" w:rsidRPr="003C1C44" w:rsidRDefault="003C1C44" w:rsidP="003C1C44">
            <w:pPr>
              <w:suppressAutoHyphens/>
              <w:spacing w:after="0" w:line="360" w:lineRule="auto"/>
              <w:rPr>
                <w:rFonts w:asciiTheme="minorHAnsi" w:eastAsia="SimSun" w:hAnsiTheme="minorHAnsi" w:cstheme="minorHAnsi"/>
                <w:color w:val="000000"/>
                <w:sz w:val="16"/>
                <w:szCs w:val="16"/>
                <w:lang w:eastAsia="ar-SA"/>
              </w:rPr>
            </w:pPr>
            <w:r w:rsidRPr="003C1C44">
              <w:rPr>
                <w:rFonts w:asciiTheme="minorHAnsi" w:eastAsia="SimSun" w:hAnsiTheme="minorHAnsi" w:cstheme="minorHAnsi"/>
                <w:color w:val="000000"/>
                <w:sz w:val="16"/>
                <w:szCs w:val="16"/>
                <w:lang w:eastAsia="ar-SA"/>
              </w:rPr>
              <w:t>Numer telefonu</w:t>
            </w:r>
          </w:p>
        </w:tc>
        <w:tc>
          <w:tcPr>
            <w:tcW w:w="4606" w:type="dxa"/>
          </w:tcPr>
          <w:p w:rsidR="003C1C44" w:rsidRDefault="003C1C44" w:rsidP="003C1C44">
            <w:pPr>
              <w:suppressAutoHyphens/>
              <w:spacing w:after="0" w:line="360" w:lineRule="auto"/>
              <w:jc w:val="right"/>
              <w:rPr>
                <w:rFonts w:asciiTheme="minorHAnsi" w:eastAsia="SimSun" w:hAnsiTheme="minorHAnsi" w:cstheme="minorHAnsi"/>
                <w:color w:val="000000"/>
                <w:lang w:eastAsia="ar-SA"/>
              </w:rPr>
            </w:pPr>
          </w:p>
          <w:p w:rsidR="003C1C44" w:rsidRPr="003C1C44" w:rsidRDefault="003C1C44" w:rsidP="003C1C44">
            <w:pPr>
              <w:suppressAutoHyphens/>
              <w:spacing w:after="0" w:line="360" w:lineRule="auto"/>
              <w:jc w:val="right"/>
              <w:rPr>
                <w:rFonts w:asciiTheme="minorHAnsi" w:eastAsia="SimSun" w:hAnsiTheme="minorHAnsi" w:cstheme="minorHAnsi"/>
                <w:color w:val="000000"/>
                <w:lang w:eastAsia="ar-SA"/>
              </w:rPr>
            </w:pPr>
            <w:r w:rsidRPr="003C1C44">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w:t>
            </w:r>
            <w:r w:rsidRPr="003C1C44">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 xml:space="preserve"> </w:t>
            </w:r>
            <w:r w:rsidRPr="003C1C44">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 xml:space="preserve"> </w:t>
            </w:r>
            <w:r w:rsidRPr="003C1C44">
              <w:rPr>
                <w:rFonts w:asciiTheme="minorHAnsi" w:eastAsia="SimSun" w:hAnsiTheme="minorHAnsi" w:cstheme="minorHAnsi"/>
                <w:color w:val="000000"/>
                <w:lang w:eastAsia="ar-SA"/>
              </w:rPr>
              <w:t>…………………</w:t>
            </w:r>
          </w:p>
          <w:p w:rsidR="003C1C44" w:rsidRPr="00A25D1A" w:rsidRDefault="003C1C44" w:rsidP="003C1C44">
            <w:pPr>
              <w:suppressAutoHyphens/>
              <w:spacing w:after="0" w:line="360" w:lineRule="auto"/>
              <w:rPr>
                <w:rFonts w:asciiTheme="minorHAnsi" w:eastAsia="SimSun" w:hAnsiTheme="minorHAnsi" w:cstheme="minorHAnsi"/>
                <w:color w:val="000000"/>
                <w:sz w:val="16"/>
                <w:szCs w:val="16"/>
                <w:lang w:eastAsia="ar-SA"/>
              </w:rPr>
            </w:pPr>
            <w:r w:rsidRPr="00A25D1A">
              <w:rPr>
                <w:rFonts w:asciiTheme="minorHAnsi" w:eastAsia="SimSun" w:hAnsiTheme="minorHAnsi" w:cstheme="minorHAnsi"/>
                <w:color w:val="000000"/>
                <w:sz w:val="16"/>
                <w:szCs w:val="16"/>
                <w:lang w:eastAsia="ar-SA"/>
              </w:rPr>
              <w:t>e- mail</w:t>
            </w:r>
          </w:p>
        </w:tc>
      </w:tr>
      <w:tr w:rsidR="003C1C44" w:rsidTr="003C1C44">
        <w:tc>
          <w:tcPr>
            <w:tcW w:w="4606" w:type="dxa"/>
          </w:tcPr>
          <w:p w:rsidR="003C1C44" w:rsidRDefault="003C1C44" w:rsidP="003C1C44">
            <w:pPr>
              <w:suppressAutoHyphens/>
              <w:spacing w:after="0" w:line="360" w:lineRule="auto"/>
              <w:rPr>
                <w:rFonts w:asciiTheme="minorHAnsi" w:eastAsia="SimSun" w:hAnsiTheme="minorHAnsi" w:cstheme="minorHAnsi"/>
                <w:color w:val="000000"/>
                <w:lang w:eastAsia="ar-SA"/>
              </w:rPr>
            </w:pPr>
          </w:p>
          <w:p w:rsidR="003C1C44" w:rsidRPr="008A775E" w:rsidRDefault="003C1C44" w:rsidP="003C1C44">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w:t>
            </w:r>
            <w:r w:rsidRPr="008A775E">
              <w:rPr>
                <w:rFonts w:asciiTheme="minorHAnsi" w:eastAsia="SimSun" w:hAnsiTheme="minorHAnsi" w:cstheme="minorHAnsi"/>
                <w:color w:val="000000"/>
                <w:lang w:eastAsia="ar-SA"/>
              </w:rPr>
              <w:t>……..</w:t>
            </w:r>
          </w:p>
          <w:p w:rsidR="003C1C44" w:rsidRPr="003C1C44" w:rsidRDefault="003C1C44" w:rsidP="003C1C44">
            <w:pPr>
              <w:suppressAutoHyphens/>
              <w:spacing w:after="0" w:line="360" w:lineRule="auto"/>
              <w:rPr>
                <w:rFonts w:asciiTheme="minorHAnsi" w:eastAsia="SimSun" w:hAnsiTheme="minorHAnsi" w:cstheme="minorHAnsi"/>
                <w:color w:val="000000"/>
                <w:sz w:val="16"/>
                <w:szCs w:val="16"/>
                <w:lang w:eastAsia="ar-SA"/>
              </w:rPr>
            </w:pPr>
            <w:r w:rsidRPr="003C1C44">
              <w:rPr>
                <w:rFonts w:asciiTheme="minorHAnsi" w:eastAsia="SimSun" w:hAnsiTheme="minorHAnsi" w:cstheme="minorHAnsi"/>
                <w:color w:val="000000"/>
                <w:sz w:val="16"/>
                <w:szCs w:val="16"/>
                <w:lang w:eastAsia="ar-SA"/>
              </w:rPr>
              <w:t>NIP</w:t>
            </w:r>
          </w:p>
        </w:tc>
        <w:tc>
          <w:tcPr>
            <w:tcW w:w="4606" w:type="dxa"/>
          </w:tcPr>
          <w:p w:rsidR="003C1C44" w:rsidRDefault="003C1C44" w:rsidP="003C1C44">
            <w:pPr>
              <w:suppressAutoHyphens/>
              <w:spacing w:after="0" w:line="360" w:lineRule="auto"/>
              <w:jc w:val="right"/>
              <w:rPr>
                <w:rFonts w:asciiTheme="minorHAnsi" w:eastAsia="SimSun" w:hAnsiTheme="minorHAnsi" w:cstheme="minorHAnsi"/>
                <w:color w:val="000000"/>
                <w:lang w:eastAsia="ar-SA"/>
              </w:rPr>
            </w:pPr>
          </w:p>
          <w:p w:rsidR="003C1C44" w:rsidRPr="008A775E" w:rsidRDefault="003C1C44" w:rsidP="003C1C44">
            <w:pPr>
              <w:suppressAutoHyphens/>
              <w:spacing w:after="0" w:line="360" w:lineRule="auto"/>
              <w:jc w:val="right"/>
              <w:rPr>
                <w:rFonts w:asciiTheme="minorHAnsi" w:eastAsia="SimSun" w:hAnsiTheme="minorHAnsi" w:cstheme="minorHAnsi"/>
                <w:color w:val="000000"/>
                <w:lang w:eastAsia="ar-SA"/>
              </w:rPr>
            </w:pPr>
            <w:r>
              <w:rPr>
                <w:rFonts w:asciiTheme="minorHAnsi" w:eastAsia="SimSun" w:hAnsiTheme="minorHAnsi" w:cstheme="minorHAnsi"/>
                <w:color w:val="000000"/>
                <w:lang w:eastAsia="ar-SA"/>
              </w:rPr>
              <w:t>…….</w:t>
            </w:r>
            <w:r w:rsidRPr="008A775E">
              <w:rPr>
                <w:rFonts w:asciiTheme="minorHAnsi" w:eastAsia="SimSun" w:hAnsiTheme="minorHAnsi" w:cstheme="minorHAnsi"/>
                <w:color w:val="000000"/>
                <w:lang w:eastAsia="ar-SA"/>
              </w:rPr>
              <w:t>…</w:t>
            </w:r>
            <w:r>
              <w:rPr>
                <w:rFonts w:asciiTheme="minorHAnsi" w:eastAsia="SimSun" w:hAnsiTheme="minorHAnsi" w:cstheme="minorHAnsi"/>
                <w:color w:val="000000"/>
                <w:lang w:eastAsia="ar-SA"/>
              </w:rPr>
              <w:t>………………</w:t>
            </w:r>
            <w:r w:rsidRPr="008A775E">
              <w:rPr>
                <w:rFonts w:asciiTheme="minorHAnsi" w:eastAsia="SimSun" w:hAnsiTheme="minorHAnsi" w:cstheme="minorHAnsi"/>
                <w:color w:val="000000"/>
                <w:lang w:eastAsia="ar-SA"/>
              </w:rPr>
              <w:t>……………………………………………………….</w:t>
            </w:r>
          </w:p>
          <w:p w:rsidR="003C1C44" w:rsidRPr="003C1C44" w:rsidRDefault="003C1C44" w:rsidP="003C1C44">
            <w:pPr>
              <w:suppressAutoHyphens/>
              <w:spacing w:after="0" w:line="360" w:lineRule="auto"/>
              <w:rPr>
                <w:rFonts w:asciiTheme="minorHAnsi" w:eastAsia="SimSun" w:hAnsiTheme="minorHAnsi" w:cstheme="minorHAnsi"/>
                <w:color w:val="000000"/>
                <w:sz w:val="16"/>
                <w:szCs w:val="16"/>
                <w:lang w:eastAsia="ar-SA"/>
              </w:rPr>
            </w:pPr>
            <w:r w:rsidRPr="003C1C44">
              <w:rPr>
                <w:rFonts w:asciiTheme="minorHAnsi" w:eastAsia="SimSun" w:hAnsiTheme="minorHAnsi" w:cstheme="minorHAnsi"/>
                <w:color w:val="000000"/>
                <w:sz w:val="16"/>
                <w:szCs w:val="16"/>
                <w:lang w:eastAsia="ar-SA"/>
              </w:rPr>
              <w:t>Regon</w:t>
            </w:r>
          </w:p>
        </w:tc>
      </w:tr>
    </w:tbl>
    <w:p w:rsidR="008A775E" w:rsidRPr="008A775E" w:rsidRDefault="008A775E" w:rsidP="003C1C44">
      <w:pPr>
        <w:suppressAutoHyphens/>
        <w:spacing w:before="120"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Po zapoznaniu się ze Specyfikacją Istotnych Warunków Zamówienia (SIWZ) i zgodnie z jej wymaganiami oświadczam, że oferujemy wykonanie przedmiotu zamówienia za łączną kwotę:</w:t>
      </w:r>
    </w:p>
    <w:p w:rsid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3C1C44" w:rsidRPr="008A775E" w:rsidRDefault="003C1C44"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6F38A6">
      <w:pPr>
        <w:suppressAutoHyphens/>
        <w:spacing w:after="0" w:line="360" w:lineRule="auto"/>
        <w:outlineLvl w:val="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 xml:space="preserve">Brutto za 1 godzinę: …………………………………..PLN </w:t>
      </w:r>
    </w:p>
    <w:p w:rsidR="008A775E" w:rsidRPr="008A775E" w:rsidRDefault="008A775E" w:rsidP="003C1C44">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Słownie za 1 godzinę:………………………………………………………………………………………………</w:t>
      </w:r>
    </w:p>
    <w:p w:rsid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3C1C44" w:rsidRPr="008A775E" w:rsidRDefault="003C1C44"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6F38A6">
      <w:pPr>
        <w:suppressAutoHyphens/>
        <w:spacing w:after="0" w:line="360" w:lineRule="auto"/>
        <w:outlineLvl w:val="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Brutto za całość:…………………………………….....PLN</w:t>
      </w:r>
    </w:p>
    <w:p w:rsidR="008A775E" w:rsidRPr="008A775E" w:rsidRDefault="008A775E" w:rsidP="003C1C44">
      <w:pPr>
        <w:suppressAutoHyphens/>
        <w:spacing w:after="0" w:line="360" w:lineRule="auto"/>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Słownie za całość:…………………………………………………………………………………………………..</w:t>
      </w:r>
    </w:p>
    <w:p w:rsidR="008A775E" w:rsidRPr="008A775E" w:rsidRDefault="008A775E" w:rsidP="00A25D1A">
      <w:pPr>
        <w:suppressAutoHyphens/>
        <w:spacing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lastRenderedPageBreak/>
        <w:t>Oświadczamy, że:</w:t>
      </w:r>
    </w:p>
    <w:p w:rsidR="00A25D1A" w:rsidRDefault="008A775E" w:rsidP="00124C5D">
      <w:pPr>
        <w:pStyle w:val="Akapitzlist"/>
        <w:numPr>
          <w:ilvl w:val="0"/>
          <w:numId w:val="11"/>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Zapoznaliśmy się ze specyfikacją SIWZ, nie wnosimy do niej zastrzeżeń i uzyskaliśmy informacje niezbędne do przygotowania oferty i właściwego wykonania zamówienia.</w:t>
      </w:r>
    </w:p>
    <w:p w:rsidR="00A25D1A" w:rsidRDefault="008A775E" w:rsidP="00124C5D">
      <w:pPr>
        <w:pStyle w:val="Akapitzlist"/>
        <w:numPr>
          <w:ilvl w:val="0"/>
          <w:numId w:val="11"/>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Cena oferty wskazana powyżej zawiera wszelkie koszty związane z realizacją niniejszego zamówienia.</w:t>
      </w:r>
    </w:p>
    <w:p w:rsidR="00A25D1A" w:rsidRDefault="008A775E" w:rsidP="00124C5D">
      <w:pPr>
        <w:pStyle w:val="Akapitzlist"/>
        <w:numPr>
          <w:ilvl w:val="0"/>
          <w:numId w:val="11"/>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Usługę wykonamy w obowiązującym terminie.</w:t>
      </w:r>
    </w:p>
    <w:p w:rsidR="00A25D1A" w:rsidRDefault="008A775E" w:rsidP="00124C5D">
      <w:pPr>
        <w:pStyle w:val="Akapitzlist"/>
        <w:numPr>
          <w:ilvl w:val="0"/>
          <w:numId w:val="11"/>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Akceptujemy termin związania ofertą -  30 dni.</w:t>
      </w:r>
    </w:p>
    <w:p w:rsidR="00A25D1A" w:rsidRDefault="005A1CC8" w:rsidP="00124C5D">
      <w:pPr>
        <w:pStyle w:val="Akapitzlist"/>
        <w:numPr>
          <w:ilvl w:val="0"/>
          <w:numId w:val="11"/>
        </w:numPr>
        <w:suppressAutoHyphens/>
        <w:spacing w:after="0"/>
        <w:rPr>
          <w:rFonts w:asciiTheme="minorHAnsi" w:eastAsia="SimSun" w:hAnsiTheme="minorHAnsi" w:cstheme="minorHAnsi"/>
          <w:color w:val="000000"/>
          <w:lang w:eastAsia="ar-SA"/>
        </w:rPr>
      </w:pPr>
      <w:r>
        <w:rPr>
          <w:rFonts w:asciiTheme="minorHAnsi" w:eastAsia="SimSun" w:hAnsiTheme="minorHAnsi" w:cstheme="minorHAnsi"/>
          <w:color w:val="000000"/>
          <w:lang w:eastAsia="ar-SA"/>
        </w:rPr>
        <w:t>W</w:t>
      </w:r>
      <w:r w:rsidR="008A775E" w:rsidRPr="00A25D1A">
        <w:rPr>
          <w:rFonts w:asciiTheme="minorHAnsi" w:eastAsia="SimSun" w:hAnsiTheme="minorHAnsi" w:cstheme="minorHAnsi"/>
          <w:color w:val="000000"/>
          <w:lang w:eastAsia="ar-SA"/>
        </w:rPr>
        <w:t xml:space="preserve"> razie wybrania naszej oferty zobowiązujemy się do podpisania umowy w miejscu i terminie wskazanym przez Zamawiającego.</w:t>
      </w:r>
    </w:p>
    <w:p w:rsidR="008A775E" w:rsidRPr="00A25D1A" w:rsidRDefault="008A775E" w:rsidP="00124C5D">
      <w:pPr>
        <w:pStyle w:val="Akapitzlist"/>
        <w:numPr>
          <w:ilvl w:val="0"/>
          <w:numId w:val="11"/>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Załączone do oferty dokumenty opisują stan prawny i faktyczny, aktualny na dzień składania ofert.</w:t>
      </w:r>
    </w:p>
    <w:p w:rsidR="008A775E" w:rsidRPr="008A775E" w:rsidRDefault="008A775E" w:rsidP="00A25D1A">
      <w:pPr>
        <w:suppressAutoHyphens/>
        <w:spacing w:before="240"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Osoba do kontaktów z Zamawiającym:</w:t>
      </w:r>
    </w:p>
    <w:p w:rsidR="008A775E" w:rsidRPr="008A775E" w:rsidRDefault="008A775E" w:rsidP="00A25D1A">
      <w:pPr>
        <w:suppressAutoHyphens/>
        <w:spacing w:after="0"/>
        <w:rPr>
          <w:rFonts w:asciiTheme="minorHAnsi" w:eastAsia="SimSun" w:hAnsiTheme="minorHAnsi" w:cstheme="minorHAnsi"/>
          <w:color w:val="000000"/>
          <w:lang w:eastAsia="ar-SA"/>
        </w:rPr>
      </w:pPr>
    </w:p>
    <w:p w:rsidR="008A775E" w:rsidRPr="008A775E" w:rsidRDefault="008A775E" w:rsidP="00A25D1A">
      <w:pPr>
        <w:suppressAutoHyphens/>
        <w:spacing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p>
    <w:p w:rsidR="008A775E" w:rsidRPr="008A775E" w:rsidRDefault="008A775E" w:rsidP="00A25D1A">
      <w:pPr>
        <w:suppressAutoHyphens/>
        <w:spacing w:after="0"/>
        <w:rPr>
          <w:rFonts w:asciiTheme="minorHAnsi" w:eastAsia="SimSun" w:hAnsiTheme="minorHAnsi" w:cstheme="minorHAnsi"/>
          <w:color w:val="000000"/>
          <w:lang w:eastAsia="ar-SA"/>
        </w:rPr>
      </w:pPr>
    </w:p>
    <w:p w:rsidR="008A775E" w:rsidRPr="008A775E" w:rsidRDefault="008A775E" w:rsidP="00A25D1A">
      <w:pPr>
        <w:suppressAutoHyphens/>
        <w:spacing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Integralną częścią oferty są załączniki:</w:t>
      </w:r>
    </w:p>
    <w:p w:rsidR="00A25D1A" w:rsidRDefault="008A775E" w:rsidP="00124C5D">
      <w:pPr>
        <w:pStyle w:val="Akapitzlist"/>
        <w:numPr>
          <w:ilvl w:val="0"/>
          <w:numId w:val="12"/>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Oświadczenie o spełnianiu warunków udziału w postępowaniu,</w:t>
      </w:r>
    </w:p>
    <w:p w:rsidR="00A25D1A" w:rsidRDefault="008A775E" w:rsidP="00124C5D">
      <w:pPr>
        <w:pStyle w:val="Akapitzlist"/>
        <w:numPr>
          <w:ilvl w:val="0"/>
          <w:numId w:val="12"/>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Wykaz osób przewidzianych do realizacji zamówienia.</w:t>
      </w:r>
    </w:p>
    <w:p w:rsidR="00A25D1A" w:rsidRDefault="008A775E" w:rsidP="00124C5D">
      <w:pPr>
        <w:pStyle w:val="Akapitzlist"/>
        <w:numPr>
          <w:ilvl w:val="0"/>
          <w:numId w:val="12"/>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Wykaz wykonywa</w:t>
      </w:r>
      <w:r w:rsidR="000461C4">
        <w:rPr>
          <w:rFonts w:asciiTheme="minorHAnsi" w:eastAsia="SimSun" w:hAnsiTheme="minorHAnsi" w:cstheme="minorHAnsi"/>
          <w:color w:val="000000"/>
          <w:lang w:eastAsia="ar-SA"/>
        </w:rPr>
        <w:t>nych usług w okresie ostatnich 2</w:t>
      </w:r>
      <w:r w:rsidRPr="00A25D1A">
        <w:rPr>
          <w:rFonts w:asciiTheme="minorHAnsi" w:eastAsia="SimSun" w:hAnsiTheme="minorHAnsi" w:cstheme="minorHAnsi"/>
          <w:color w:val="000000"/>
          <w:lang w:eastAsia="ar-SA"/>
        </w:rPr>
        <w:t xml:space="preserve"> lat</w:t>
      </w:r>
    </w:p>
    <w:p w:rsidR="00A25D1A" w:rsidRDefault="008A775E" w:rsidP="00124C5D">
      <w:pPr>
        <w:pStyle w:val="Akapitzlist"/>
        <w:numPr>
          <w:ilvl w:val="0"/>
          <w:numId w:val="12"/>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Oświadczenie o braku powiązań osobowych lub kapitałowych.</w:t>
      </w:r>
    </w:p>
    <w:p w:rsidR="008A775E" w:rsidRPr="005A1CC8" w:rsidRDefault="005A1CC8" w:rsidP="00124C5D">
      <w:pPr>
        <w:pStyle w:val="Akapitzlist"/>
        <w:numPr>
          <w:ilvl w:val="0"/>
          <w:numId w:val="12"/>
        </w:numPr>
        <w:suppressAutoHyphens/>
        <w:spacing w:after="0"/>
        <w:rPr>
          <w:rFonts w:asciiTheme="minorHAnsi" w:eastAsia="SimSun" w:hAnsiTheme="minorHAnsi" w:cstheme="minorHAnsi"/>
          <w:color w:val="000000"/>
          <w:lang w:eastAsia="ar-SA"/>
        </w:rPr>
      </w:pPr>
      <w:r w:rsidRPr="005A1CC8">
        <w:rPr>
          <w:rFonts w:asciiTheme="minorHAnsi" w:eastAsia="Arial Unicode MS" w:hAnsiTheme="minorHAnsi" w:cstheme="minorHAnsi"/>
          <w:bdr w:val="nil"/>
        </w:rPr>
        <w:t>Oświadczenie o wyrażeniu zgody na przetwarzanie danych osobowych</w:t>
      </w:r>
    </w:p>
    <w:p w:rsidR="00FC6F1A" w:rsidRPr="00A25D1A" w:rsidRDefault="00B22A75" w:rsidP="00124C5D">
      <w:pPr>
        <w:pStyle w:val="Akapitzlist"/>
        <w:numPr>
          <w:ilvl w:val="0"/>
          <w:numId w:val="12"/>
        </w:numPr>
        <w:suppressAutoHyphens/>
        <w:spacing w:after="0"/>
        <w:rPr>
          <w:rFonts w:asciiTheme="minorHAnsi" w:eastAsia="SimSun" w:hAnsiTheme="minorHAnsi" w:cstheme="minorHAnsi"/>
          <w:color w:val="000000"/>
          <w:lang w:eastAsia="ar-SA"/>
        </w:rPr>
      </w:pPr>
      <w:r w:rsidRPr="00A25D1A">
        <w:rPr>
          <w:rFonts w:asciiTheme="minorHAnsi" w:eastAsia="SimSun" w:hAnsiTheme="minorHAnsi" w:cstheme="minorHAnsi"/>
          <w:color w:val="000000"/>
          <w:lang w:eastAsia="ar-SA"/>
        </w:rPr>
        <w:t>Inne (jakie?)</w:t>
      </w:r>
    </w:p>
    <w:p w:rsidR="008A775E" w:rsidRPr="008A775E" w:rsidRDefault="008A775E" w:rsidP="00A25D1A">
      <w:pPr>
        <w:suppressAutoHyphens/>
        <w:spacing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w:t>
      </w:r>
    </w:p>
    <w:p w:rsidR="008A775E" w:rsidRPr="008A775E" w:rsidRDefault="008A775E" w:rsidP="00A25D1A">
      <w:pPr>
        <w:suppressAutoHyphens/>
        <w:spacing w:before="240"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Na……………kolejno ponumerowanych stronach składamy całość oferty.</w:t>
      </w:r>
    </w:p>
    <w:p w:rsidR="008A775E" w:rsidRPr="008A775E" w:rsidRDefault="008A775E" w:rsidP="00A25D1A">
      <w:pPr>
        <w:suppressAutoHyphens/>
        <w:spacing w:before="720" w:after="0"/>
        <w:rPr>
          <w:rFonts w:asciiTheme="minorHAnsi" w:eastAsia="SimSun" w:hAnsiTheme="minorHAnsi" w:cstheme="minorHAnsi"/>
          <w:color w:val="000000"/>
          <w:lang w:eastAsia="ar-SA"/>
        </w:rPr>
      </w:pPr>
      <w:r w:rsidRPr="008A775E">
        <w:rPr>
          <w:rFonts w:asciiTheme="minorHAnsi" w:eastAsia="SimSun" w:hAnsiTheme="minorHAnsi" w:cstheme="minorHAnsi"/>
          <w:color w:val="000000"/>
          <w:lang w:eastAsia="ar-SA"/>
        </w:rPr>
        <w:t>…………………………….., dn……………….2017r.</w:t>
      </w:r>
    </w:p>
    <w:p w:rsidR="008A775E" w:rsidRPr="00A25D1A" w:rsidRDefault="008A775E" w:rsidP="008A775E">
      <w:pPr>
        <w:suppressAutoHyphens/>
        <w:spacing w:after="0" w:line="360" w:lineRule="auto"/>
        <w:jc w:val="right"/>
        <w:rPr>
          <w:rFonts w:asciiTheme="minorHAnsi" w:eastAsia="SimSun" w:hAnsiTheme="minorHAnsi" w:cstheme="minorHAnsi"/>
          <w:color w:val="000000"/>
          <w:sz w:val="16"/>
          <w:szCs w:val="16"/>
          <w:vertAlign w:val="subscript"/>
          <w:lang w:eastAsia="ar-SA"/>
        </w:rPr>
      </w:pPr>
      <w:r w:rsidRPr="00A25D1A">
        <w:rPr>
          <w:rFonts w:asciiTheme="minorHAnsi" w:eastAsia="SimSun" w:hAnsiTheme="minorHAnsi" w:cstheme="minorHAnsi"/>
          <w:color w:val="000000"/>
          <w:sz w:val="16"/>
          <w:szCs w:val="16"/>
          <w:vertAlign w:val="subscript"/>
          <w:lang w:eastAsia="ar-SA"/>
        </w:rPr>
        <w:t>…………………</w:t>
      </w:r>
      <w:r w:rsidR="00A25D1A">
        <w:rPr>
          <w:rFonts w:asciiTheme="minorHAnsi" w:eastAsia="SimSun" w:hAnsiTheme="minorHAnsi" w:cstheme="minorHAnsi"/>
          <w:color w:val="000000"/>
          <w:sz w:val="16"/>
          <w:szCs w:val="16"/>
          <w:vertAlign w:val="subscript"/>
          <w:lang w:eastAsia="ar-SA"/>
        </w:rPr>
        <w:t>………………………………………………………………………………………………………………….</w:t>
      </w:r>
      <w:r w:rsidRPr="00A25D1A">
        <w:rPr>
          <w:rFonts w:asciiTheme="minorHAnsi" w:eastAsia="SimSun" w:hAnsiTheme="minorHAnsi" w:cstheme="minorHAnsi"/>
          <w:color w:val="000000"/>
          <w:sz w:val="16"/>
          <w:szCs w:val="16"/>
          <w:vertAlign w:val="subscript"/>
          <w:lang w:eastAsia="ar-SA"/>
        </w:rPr>
        <w:t>……………………</w:t>
      </w:r>
    </w:p>
    <w:p w:rsidR="008A775E" w:rsidRPr="00A25D1A" w:rsidRDefault="008A775E" w:rsidP="006F38A6">
      <w:pPr>
        <w:suppressAutoHyphens/>
        <w:spacing w:after="0" w:line="360" w:lineRule="auto"/>
        <w:jc w:val="right"/>
        <w:outlineLvl w:val="0"/>
        <w:rPr>
          <w:rFonts w:asciiTheme="minorHAnsi" w:eastAsia="SimSun" w:hAnsiTheme="minorHAnsi" w:cstheme="minorHAnsi"/>
          <w:i/>
          <w:color w:val="000000"/>
          <w:sz w:val="16"/>
          <w:szCs w:val="16"/>
          <w:lang w:eastAsia="ar-SA"/>
        </w:rPr>
      </w:pPr>
      <w:r w:rsidRPr="00A25D1A">
        <w:rPr>
          <w:rFonts w:asciiTheme="minorHAnsi" w:eastAsia="SimSun" w:hAnsiTheme="minorHAnsi" w:cstheme="minorHAnsi"/>
          <w:i/>
          <w:color w:val="000000"/>
          <w:sz w:val="16"/>
          <w:szCs w:val="16"/>
          <w:lang w:eastAsia="ar-SA"/>
        </w:rPr>
        <w:t xml:space="preserve">Podpisy osób uprawnionych do reprezentacji </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r w:rsidRPr="00A25D1A">
        <w:rPr>
          <w:rFonts w:asciiTheme="minorHAnsi" w:eastAsia="SimSun" w:hAnsiTheme="minorHAnsi" w:cstheme="minorHAnsi"/>
          <w:i/>
          <w:color w:val="000000"/>
          <w:sz w:val="16"/>
          <w:szCs w:val="16"/>
          <w:lang w:eastAsia="ar-SA"/>
        </w:rPr>
        <w:t>Wykonawcy lub pełnomocnik</w:t>
      </w: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8A775E" w:rsidRDefault="008A775E" w:rsidP="008A775E">
      <w:pPr>
        <w:suppressAutoHyphens/>
        <w:spacing w:after="0" w:line="360" w:lineRule="auto"/>
        <w:jc w:val="right"/>
        <w:rPr>
          <w:rFonts w:asciiTheme="minorHAnsi" w:eastAsia="SimSun" w:hAnsiTheme="minorHAnsi" w:cstheme="minorHAnsi"/>
          <w:color w:val="000000"/>
          <w:lang w:eastAsia="ar-SA"/>
        </w:rPr>
      </w:pPr>
    </w:p>
    <w:p w:rsidR="008A775E" w:rsidRPr="00C91A26" w:rsidRDefault="008A775E" w:rsidP="00B02CE1">
      <w:pPr>
        <w:suppressAutoHyphens/>
        <w:spacing w:after="0" w:line="360" w:lineRule="auto"/>
        <w:jc w:val="right"/>
        <w:rPr>
          <w:rFonts w:asciiTheme="minorHAnsi" w:eastAsia="SimSun" w:hAnsiTheme="minorHAnsi" w:cstheme="minorHAnsi"/>
          <w:color w:val="000000"/>
          <w:lang w:eastAsia="ar-SA"/>
        </w:rPr>
      </w:pPr>
    </w:p>
    <w:p w:rsidR="007D07B7" w:rsidRDefault="007D07B7">
      <w:pPr>
        <w:spacing w:after="0" w:line="240" w:lineRule="auto"/>
        <w:rPr>
          <w:rFonts w:asciiTheme="minorHAnsi" w:hAnsiTheme="minorHAnsi" w:cstheme="minorHAnsi"/>
        </w:rPr>
      </w:pPr>
      <w:r>
        <w:rPr>
          <w:rFonts w:asciiTheme="minorHAnsi" w:hAnsiTheme="minorHAnsi" w:cstheme="minorHAnsi"/>
        </w:rPr>
        <w:br w:type="page"/>
      </w:r>
    </w:p>
    <w:p w:rsidR="00E2478C" w:rsidRDefault="00E64FC0" w:rsidP="006F38A6">
      <w:pPr>
        <w:spacing w:after="0"/>
        <w:jc w:val="right"/>
        <w:outlineLvl w:val="0"/>
        <w:rPr>
          <w:rFonts w:asciiTheme="minorHAnsi" w:eastAsia="SimSun" w:hAnsiTheme="minorHAnsi" w:cstheme="minorHAnsi"/>
          <w:sz w:val="20"/>
          <w:szCs w:val="20"/>
          <w:lang w:eastAsia="ar-SA"/>
        </w:rPr>
      </w:pPr>
      <w:r w:rsidRPr="00E64FC0">
        <w:rPr>
          <w:rFonts w:asciiTheme="minorHAnsi" w:eastAsia="SimSun" w:hAnsiTheme="minorHAnsi" w:cstheme="minorHAnsi"/>
          <w:sz w:val="20"/>
          <w:szCs w:val="20"/>
          <w:lang w:eastAsia="ar-SA"/>
        </w:rPr>
        <w:lastRenderedPageBreak/>
        <w:t>Załącznik nr 2 do SIWZ</w:t>
      </w:r>
    </w:p>
    <w:p w:rsidR="00E2478C" w:rsidRDefault="00E2478C" w:rsidP="00E2478C">
      <w:pPr>
        <w:spacing w:after="0"/>
        <w:rPr>
          <w:rFonts w:ascii="Times New Roman" w:hAnsi="Times New Roman"/>
        </w:rPr>
      </w:pPr>
      <w:r>
        <w:rPr>
          <w:rFonts w:ascii="Times New Roman" w:hAnsi="Times New Roman"/>
        </w:rPr>
        <w:t>…………………………………..</w:t>
      </w:r>
    </w:p>
    <w:p w:rsidR="00E2478C" w:rsidRDefault="00E2478C" w:rsidP="00E2478C">
      <w:pPr>
        <w:spacing w:after="0"/>
        <w:rPr>
          <w:rFonts w:ascii="Times New Roman" w:hAnsi="Times New Roman"/>
        </w:rPr>
      </w:pPr>
      <w:r>
        <w:rPr>
          <w:rFonts w:ascii="Times New Roman" w:hAnsi="Times New Roman"/>
        </w:rPr>
        <w:t>(pieczęć firmowa Wykonawcy)</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6F38A6">
      <w:pPr>
        <w:spacing w:after="0"/>
        <w:jc w:val="center"/>
        <w:outlineLvl w:val="0"/>
        <w:rPr>
          <w:rFonts w:ascii="Times New Roman" w:hAnsi="Times New Roman"/>
        </w:rPr>
      </w:pPr>
      <w:r>
        <w:rPr>
          <w:rFonts w:ascii="Times New Roman" w:hAnsi="Times New Roman"/>
        </w:rPr>
        <w:t>OŚWIADCZENIE</w:t>
      </w:r>
    </w:p>
    <w:p w:rsidR="00E2478C" w:rsidRDefault="00E2478C" w:rsidP="00E2478C">
      <w:pPr>
        <w:spacing w:after="240"/>
        <w:jc w:val="center"/>
        <w:rPr>
          <w:rFonts w:ascii="Times New Roman" w:hAnsi="Times New Roman"/>
        </w:rPr>
      </w:pPr>
      <w:r>
        <w:rPr>
          <w:rFonts w:ascii="Times New Roman" w:hAnsi="Times New Roman"/>
        </w:rPr>
        <w:t>o spełnianiu warunków udziału w postępowaniu</w:t>
      </w:r>
    </w:p>
    <w:p w:rsidR="00E2478C" w:rsidRDefault="00E2478C" w:rsidP="00E2478C">
      <w:pPr>
        <w:spacing w:after="0"/>
        <w:rPr>
          <w:rFonts w:ascii="Times New Roman" w:hAnsi="Times New Roman"/>
        </w:rPr>
      </w:pPr>
      <w:r>
        <w:rPr>
          <w:rFonts w:ascii="Times New Roman" w:hAnsi="Times New Roman"/>
        </w:rPr>
        <w:t>Przystępując do postępowania w sprawie udzielania zamówienia oświadczamy, że:</w:t>
      </w:r>
    </w:p>
    <w:p w:rsidR="00E2478C" w:rsidRDefault="00E2478C" w:rsidP="00124C5D">
      <w:pPr>
        <w:numPr>
          <w:ilvl w:val="0"/>
          <w:numId w:val="13"/>
        </w:numPr>
        <w:spacing w:after="0"/>
        <w:jc w:val="both"/>
        <w:rPr>
          <w:rFonts w:ascii="Times New Roman" w:hAnsi="Times New Roman"/>
        </w:rPr>
      </w:pPr>
      <w:r>
        <w:rPr>
          <w:rFonts w:ascii="Times New Roman" w:hAnsi="Times New Roman"/>
        </w:rPr>
        <w:t>posiadamy uprawnienia do wykonywania określonej działalności lub czynności, jeżeli przepisy prawa nakładają obowiązek ich posiadania,</w:t>
      </w:r>
    </w:p>
    <w:p w:rsidR="00E2478C" w:rsidRDefault="00E2478C" w:rsidP="00124C5D">
      <w:pPr>
        <w:numPr>
          <w:ilvl w:val="0"/>
          <w:numId w:val="13"/>
        </w:numPr>
        <w:spacing w:after="0"/>
        <w:jc w:val="both"/>
        <w:rPr>
          <w:rFonts w:ascii="Times New Roman" w:hAnsi="Times New Roman"/>
        </w:rPr>
      </w:pPr>
      <w:r>
        <w:rPr>
          <w:rFonts w:ascii="Times New Roman" w:hAnsi="Times New Roman"/>
        </w:rPr>
        <w:t>posiadamy wiedzę i doświadczenie,</w:t>
      </w:r>
    </w:p>
    <w:p w:rsidR="00E2478C" w:rsidRDefault="00E2478C" w:rsidP="00124C5D">
      <w:pPr>
        <w:numPr>
          <w:ilvl w:val="0"/>
          <w:numId w:val="13"/>
        </w:numPr>
        <w:spacing w:after="0"/>
        <w:jc w:val="both"/>
        <w:rPr>
          <w:rFonts w:ascii="Times New Roman" w:hAnsi="Times New Roman"/>
        </w:rPr>
      </w:pPr>
      <w:r>
        <w:rPr>
          <w:rFonts w:ascii="Times New Roman" w:hAnsi="Times New Roman"/>
        </w:rPr>
        <w:t>dysponujemy odpowiednim potencjałem technicznym wraz z osobami zdolnymi do wykonywania zamówienia,</w:t>
      </w:r>
    </w:p>
    <w:p w:rsidR="00E2478C" w:rsidRDefault="00E2478C" w:rsidP="00124C5D">
      <w:pPr>
        <w:numPr>
          <w:ilvl w:val="0"/>
          <w:numId w:val="13"/>
        </w:numPr>
        <w:spacing w:after="0"/>
        <w:jc w:val="both"/>
        <w:rPr>
          <w:rFonts w:ascii="Times New Roman" w:hAnsi="Times New Roman"/>
        </w:rPr>
      </w:pPr>
      <w:r>
        <w:rPr>
          <w:rFonts w:ascii="Times New Roman" w:hAnsi="Times New Roman"/>
        </w:rPr>
        <w:t>znajdujemy się w sytuacji ekonomicznej i finansowej zapewniającej wykonanie zamówienia.</w:t>
      </w:r>
    </w:p>
    <w:p w:rsidR="00E2478C" w:rsidRDefault="00E2478C" w:rsidP="00E2478C">
      <w:pPr>
        <w:spacing w:before="240" w:after="240"/>
        <w:jc w:val="both"/>
        <w:rPr>
          <w:rFonts w:ascii="Times New Roman" w:hAnsi="Times New Roman"/>
        </w:rPr>
      </w:pPr>
      <w:r>
        <w:rPr>
          <w:rFonts w:ascii="Times New Roman" w:hAnsi="Times New Roman"/>
        </w:rPr>
        <w:t xml:space="preserve">Jednocześnie oświadczamy, że wobec Wykonawcy brak jest podstaw do wykluczenia z postępowania </w:t>
      </w:r>
      <w:r>
        <w:rPr>
          <w:rFonts w:ascii="Times New Roman" w:hAnsi="Times New Roman"/>
        </w:rPr>
        <w:br/>
        <w:t>o udzielenie zamówienia.</w:t>
      </w:r>
    </w:p>
    <w:p w:rsidR="00E2478C" w:rsidRDefault="00E2478C" w:rsidP="00E2478C">
      <w:pPr>
        <w:spacing w:after="0"/>
        <w:rPr>
          <w:rFonts w:ascii="Times New Roman" w:hAnsi="Times New Roman"/>
        </w:rPr>
      </w:pPr>
      <w:r>
        <w:rPr>
          <w:rFonts w:ascii="Times New Roman" w:hAnsi="Times New Roman"/>
        </w:rPr>
        <w:t>Z postępowania o udzielenia zamówienia wyklucza się:</w:t>
      </w:r>
    </w:p>
    <w:p w:rsidR="00E2478C" w:rsidRDefault="00E2478C" w:rsidP="00124C5D">
      <w:pPr>
        <w:numPr>
          <w:ilvl w:val="0"/>
          <w:numId w:val="14"/>
        </w:numPr>
        <w:spacing w:after="0"/>
        <w:jc w:val="both"/>
        <w:rPr>
          <w:rFonts w:ascii="Times New Roman" w:hAnsi="Times New Roman"/>
        </w:rPr>
      </w:pPr>
      <w:r>
        <w:rPr>
          <w:rFonts w:ascii="Times New Roman" w:hAnsi="Times New Roman"/>
        </w:rPr>
        <w:t xml:space="preserve">wykonawców, którzy wyrządzili szkodę, nie wykonując zamówienia lub wykonując je nienależycie, jeżeli szkoda to została stwierdzona orzeczeniem sądu, które uprawomocniło się w okresie </w:t>
      </w:r>
      <w:r w:rsidR="000461C4">
        <w:rPr>
          <w:rFonts w:ascii="Times New Roman" w:hAnsi="Times New Roman"/>
        </w:rPr>
        <w:t>2</w:t>
      </w:r>
      <w:r>
        <w:rPr>
          <w:rFonts w:ascii="Times New Roman" w:hAnsi="Times New Roman"/>
        </w:rPr>
        <w:t xml:space="preserve"> lat przed wszczęciem postępowania,</w:t>
      </w:r>
    </w:p>
    <w:p w:rsidR="00E2478C" w:rsidRDefault="00E2478C" w:rsidP="00124C5D">
      <w:pPr>
        <w:numPr>
          <w:ilvl w:val="0"/>
          <w:numId w:val="14"/>
        </w:numPr>
        <w:spacing w:after="0"/>
        <w:jc w:val="both"/>
        <w:rPr>
          <w:rFonts w:ascii="Times New Roman" w:hAnsi="Times New Roman"/>
        </w:rPr>
      </w:pPr>
      <w:r>
        <w:rPr>
          <w:rFonts w:ascii="Times New Roman" w:hAnsi="Times New Roman"/>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2478C" w:rsidRDefault="00E2478C" w:rsidP="00124C5D">
      <w:pPr>
        <w:numPr>
          <w:ilvl w:val="0"/>
          <w:numId w:val="14"/>
        </w:numPr>
        <w:spacing w:after="0"/>
        <w:jc w:val="both"/>
        <w:rPr>
          <w:rFonts w:ascii="Times New Roman" w:hAnsi="Times New Roman"/>
        </w:rPr>
      </w:pPr>
      <w:r>
        <w:rPr>
          <w:rFonts w:ascii="Times New Roman" w:hAnsi="Times New Roman"/>
        </w:rPr>
        <w:t>Wykonawców, którzy zalegającą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E2478C" w:rsidRDefault="00E2478C" w:rsidP="00E2478C">
      <w:pPr>
        <w:spacing w:after="0"/>
        <w:jc w:val="both"/>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 dn…………….2017r.</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jc w:val="right"/>
        <w:rPr>
          <w:rFonts w:ascii="Times New Roman" w:hAnsi="Times New Roman"/>
        </w:rPr>
      </w:pPr>
      <w:r>
        <w:rPr>
          <w:rFonts w:ascii="Times New Roman" w:hAnsi="Times New Roman"/>
        </w:rPr>
        <w:t>……………………………………</w:t>
      </w:r>
    </w:p>
    <w:p w:rsidR="00E2478C" w:rsidRDefault="00E2478C" w:rsidP="006F38A6">
      <w:pPr>
        <w:spacing w:after="0"/>
        <w:jc w:val="right"/>
        <w:outlineLvl w:val="0"/>
        <w:rPr>
          <w:rFonts w:ascii="Times New Roman" w:hAnsi="Times New Roman"/>
        </w:rPr>
      </w:pPr>
      <w:r>
        <w:rPr>
          <w:rFonts w:ascii="Times New Roman" w:hAnsi="Times New Roman"/>
        </w:rPr>
        <w:t>Podpisy osób uprawnionych do reprezentowania</w:t>
      </w:r>
    </w:p>
    <w:p w:rsidR="00E64FC0" w:rsidRDefault="00E2478C" w:rsidP="00E2478C">
      <w:pPr>
        <w:spacing w:after="0"/>
        <w:jc w:val="right"/>
        <w:rPr>
          <w:rFonts w:ascii="Times New Roman" w:hAnsi="Times New Roman"/>
        </w:rPr>
      </w:pPr>
      <w:r>
        <w:rPr>
          <w:rFonts w:ascii="Times New Roman" w:hAnsi="Times New Roman"/>
        </w:rPr>
        <w:t>Wnioskodawcy lub pełnomocnik</w:t>
      </w:r>
    </w:p>
    <w:p w:rsidR="00E2478C" w:rsidRDefault="00E2478C">
      <w:pPr>
        <w:spacing w:after="0" w:line="240" w:lineRule="auto"/>
        <w:rPr>
          <w:rFonts w:asciiTheme="minorHAnsi" w:eastAsia="SimSun" w:hAnsiTheme="minorHAnsi" w:cstheme="minorHAnsi"/>
          <w:bCs/>
          <w:color w:val="000000"/>
          <w:sz w:val="20"/>
          <w:szCs w:val="20"/>
          <w:lang w:eastAsia="ar-SA"/>
        </w:rPr>
      </w:pPr>
      <w:r>
        <w:rPr>
          <w:rFonts w:asciiTheme="minorHAnsi" w:eastAsia="SimSun" w:hAnsiTheme="minorHAnsi" w:cstheme="minorHAnsi"/>
          <w:bCs/>
          <w:color w:val="000000"/>
          <w:sz w:val="20"/>
          <w:szCs w:val="20"/>
          <w:lang w:eastAsia="ar-SA"/>
        </w:rPr>
        <w:br w:type="page"/>
      </w:r>
    </w:p>
    <w:p w:rsidR="00E2478C" w:rsidRDefault="00E2478C" w:rsidP="006F38A6">
      <w:pPr>
        <w:spacing w:after="0"/>
        <w:jc w:val="right"/>
        <w:outlineLvl w:val="0"/>
        <w:rPr>
          <w:rFonts w:ascii="Times New Roman" w:hAnsi="Times New Roman"/>
        </w:rPr>
      </w:pPr>
      <w:r>
        <w:rPr>
          <w:rFonts w:ascii="Times New Roman" w:hAnsi="Times New Roman"/>
        </w:rPr>
        <w:lastRenderedPageBreak/>
        <w:t>Załącznik nr 3 do SIWZ</w:t>
      </w:r>
    </w:p>
    <w:p w:rsidR="00E2478C" w:rsidRDefault="00E2478C" w:rsidP="00E2478C">
      <w:pPr>
        <w:spacing w:after="0"/>
        <w:jc w:val="right"/>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w:t>
      </w:r>
    </w:p>
    <w:p w:rsidR="00E2478C" w:rsidRDefault="00E2478C" w:rsidP="00E2478C">
      <w:pPr>
        <w:spacing w:after="0"/>
        <w:rPr>
          <w:rFonts w:ascii="Times New Roman" w:hAnsi="Times New Roman"/>
        </w:rPr>
      </w:pPr>
      <w:r>
        <w:rPr>
          <w:rFonts w:ascii="Times New Roman" w:hAnsi="Times New Roman"/>
        </w:rPr>
        <w:t>(pieczęć firmowa Wykonawcy)</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Pr="004A3B3C" w:rsidRDefault="00E2478C" w:rsidP="00E2478C">
      <w:pPr>
        <w:spacing w:after="0"/>
        <w:rPr>
          <w:rFonts w:ascii="Times New Roman" w:hAnsi="Times New Roman"/>
          <w:b/>
        </w:rPr>
      </w:pPr>
    </w:p>
    <w:p w:rsidR="00E2478C" w:rsidRDefault="00E2478C" w:rsidP="006F38A6">
      <w:pPr>
        <w:spacing w:after="0"/>
        <w:jc w:val="center"/>
        <w:outlineLvl w:val="0"/>
        <w:rPr>
          <w:rFonts w:ascii="Times New Roman" w:hAnsi="Times New Roman"/>
        </w:rPr>
      </w:pPr>
      <w:r w:rsidRPr="004A3B3C">
        <w:rPr>
          <w:rFonts w:ascii="Times New Roman" w:hAnsi="Times New Roman"/>
          <w:b/>
        </w:rPr>
        <w:t>Wykaz osób przewidzianych do realizacji zamówienia</w:t>
      </w:r>
    </w:p>
    <w:p w:rsidR="00E2478C" w:rsidRDefault="00E2478C" w:rsidP="00E2478C">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2783"/>
        <w:gridCol w:w="1929"/>
        <w:gridCol w:w="1889"/>
        <w:gridCol w:w="1923"/>
      </w:tblGrid>
      <w:tr w:rsidR="00E2478C" w:rsidRPr="004A3B3C" w:rsidTr="000430EB">
        <w:tc>
          <w:tcPr>
            <w:tcW w:w="817" w:type="dxa"/>
            <w:shd w:val="clear" w:color="auto" w:fill="auto"/>
          </w:tcPr>
          <w:p w:rsidR="00E2478C" w:rsidRPr="004A3B3C" w:rsidRDefault="00E2478C" w:rsidP="000430EB">
            <w:pPr>
              <w:spacing w:after="0"/>
              <w:jc w:val="center"/>
              <w:rPr>
                <w:rFonts w:ascii="Times New Roman" w:hAnsi="Times New Roman"/>
                <w:b/>
              </w:rPr>
            </w:pPr>
            <w:r w:rsidRPr="004A3B3C">
              <w:rPr>
                <w:rFonts w:ascii="Times New Roman" w:hAnsi="Times New Roman"/>
                <w:b/>
              </w:rPr>
              <w:t>Lp.</w:t>
            </w:r>
          </w:p>
        </w:tc>
        <w:tc>
          <w:tcPr>
            <w:tcW w:w="3207" w:type="dxa"/>
            <w:shd w:val="clear" w:color="auto" w:fill="auto"/>
          </w:tcPr>
          <w:p w:rsidR="00E2478C" w:rsidRPr="004A3B3C" w:rsidRDefault="00E2478C" w:rsidP="000430EB">
            <w:pPr>
              <w:spacing w:after="0"/>
              <w:jc w:val="center"/>
              <w:rPr>
                <w:rFonts w:ascii="Times New Roman" w:hAnsi="Times New Roman"/>
                <w:b/>
              </w:rPr>
            </w:pPr>
            <w:r w:rsidRPr="004A3B3C">
              <w:rPr>
                <w:rFonts w:ascii="Times New Roman" w:hAnsi="Times New Roman"/>
                <w:b/>
              </w:rPr>
              <w:t>Imię i nazwisko</w:t>
            </w:r>
          </w:p>
        </w:tc>
        <w:tc>
          <w:tcPr>
            <w:tcW w:w="2012" w:type="dxa"/>
            <w:shd w:val="clear" w:color="auto" w:fill="auto"/>
          </w:tcPr>
          <w:p w:rsidR="00E2478C" w:rsidRPr="004A3B3C" w:rsidRDefault="00E2478C" w:rsidP="000430EB">
            <w:pPr>
              <w:spacing w:after="0"/>
              <w:jc w:val="center"/>
              <w:rPr>
                <w:rFonts w:ascii="Times New Roman" w:hAnsi="Times New Roman"/>
                <w:b/>
              </w:rPr>
            </w:pPr>
            <w:r w:rsidRPr="004A3B3C">
              <w:rPr>
                <w:rFonts w:ascii="Times New Roman" w:hAnsi="Times New Roman"/>
                <w:b/>
              </w:rPr>
              <w:t>Doświadczenie w latach</w:t>
            </w:r>
          </w:p>
        </w:tc>
        <w:tc>
          <w:tcPr>
            <w:tcW w:w="2013" w:type="dxa"/>
            <w:shd w:val="clear" w:color="auto" w:fill="auto"/>
          </w:tcPr>
          <w:p w:rsidR="00E2478C" w:rsidRPr="004A3B3C" w:rsidRDefault="00E2478C" w:rsidP="000430EB">
            <w:pPr>
              <w:spacing w:after="0"/>
              <w:jc w:val="center"/>
              <w:rPr>
                <w:rFonts w:ascii="Times New Roman" w:hAnsi="Times New Roman"/>
                <w:b/>
              </w:rPr>
            </w:pPr>
            <w:r w:rsidRPr="004A3B3C">
              <w:rPr>
                <w:rFonts w:ascii="Times New Roman" w:hAnsi="Times New Roman"/>
                <w:b/>
              </w:rPr>
              <w:t>Opis posiadanych kwalifikacji</w:t>
            </w:r>
          </w:p>
        </w:tc>
        <w:tc>
          <w:tcPr>
            <w:tcW w:w="2013" w:type="dxa"/>
            <w:shd w:val="clear" w:color="auto" w:fill="auto"/>
          </w:tcPr>
          <w:p w:rsidR="00E2478C" w:rsidRPr="004A3B3C" w:rsidRDefault="00E2478C" w:rsidP="000430EB">
            <w:pPr>
              <w:spacing w:after="0"/>
              <w:jc w:val="center"/>
              <w:rPr>
                <w:rFonts w:ascii="Times New Roman" w:hAnsi="Times New Roman"/>
                <w:b/>
              </w:rPr>
            </w:pPr>
            <w:r w:rsidRPr="004A3B3C">
              <w:rPr>
                <w:rFonts w:ascii="Times New Roman" w:hAnsi="Times New Roman"/>
                <w:b/>
              </w:rPr>
              <w:t>Podstawa dysponowania osobą</w:t>
            </w: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bl>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 dn…………………….2017r.</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jc w:val="right"/>
        <w:rPr>
          <w:rFonts w:ascii="Times New Roman" w:hAnsi="Times New Roman"/>
        </w:rPr>
      </w:pPr>
      <w:r>
        <w:rPr>
          <w:rFonts w:ascii="Times New Roman" w:hAnsi="Times New Roman"/>
        </w:rPr>
        <w:t>…………………………………….</w:t>
      </w:r>
    </w:p>
    <w:p w:rsidR="00E2478C" w:rsidRDefault="00E2478C" w:rsidP="006F38A6">
      <w:pPr>
        <w:spacing w:after="0"/>
        <w:jc w:val="right"/>
        <w:outlineLvl w:val="0"/>
        <w:rPr>
          <w:rFonts w:ascii="Times New Roman" w:hAnsi="Times New Roman"/>
        </w:rPr>
      </w:pPr>
      <w:r>
        <w:rPr>
          <w:rFonts w:ascii="Times New Roman" w:hAnsi="Times New Roman"/>
        </w:rPr>
        <w:t>Podpis osób uprawnionych do reprezentowania</w:t>
      </w:r>
    </w:p>
    <w:p w:rsidR="00E2478C" w:rsidRDefault="00E2478C" w:rsidP="00E2478C">
      <w:pPr>
        <w:spacing w:after="0"/>
        <w:jc w:val="right"/>
        <w:rPr>
          <w:rFonts w:ascii="Times New Roman" w:hAnsi="Times New Roman"/>
        </w:rPr>
      </w:pPr>
      <w:r>
        <w:rPr>
          <w:rFonts w:ascii="Times New Roman" w:hAnsi="Times New Roman"/>
        </w:rPr>
        <w:t>Wnioskodawcy lub pełnomocnik</w:t>
      </w:r>
    </w:p>
    <w:p w:rsidR="00E2478C" w:rsidRDefault="00E2478C">
      <w:pPr>
        <w:spacing w:after="0" w:line="240" w:lineRule="auto"/>
        <w:rPr>
          <w:rFonts w:ascii="Times New Roman" w:hAnsi="Times New Roman"/>
        </w:rPr>
      </w:pPr>
      <w:r>
        <w:rPr>
          <w:rFonts w:ascii="Times New Roman" w:hAnsi="Times New Roman"/>
        </w:rPr>
        <w:br w:type="page"/>
      </w:r>
    </w:p>
    <w:p w:rsidR="00E2478C" w:rsidRDefault="00E2478C" w:rsidP="00E2478C">
      <w:pPr>
        <w:spacing w:after="0"/>
        <w:jc w:val="right"/>
        <w:rPr>
          <w:rFonts w:ascii="Times New Roman" w:hAnsi="Times New Roman"/>
        </w:rPr>
      </w:pPr>
    </w:p>
    <w:p w:rsidR="00E2478C" w:rsidRDefault="00E2478C" w:rsidP="006F38A6">
      <w:pPr>
        <w:spacing w:after="0"/>
        <w:jc w:val="right"/>
        <w:outlineLvl w:val="0"/>
        <w:rPr>
          <w:rFonts w:ascii="Times New Roman" w:hAnsi="Times New Roman"/>
        </w:rPr>
      </w:pPr>
      <w:r>
        <w:rPr>
          <w:rFonts w:ascii="Times New Roman" w:hAnsi="Times New Roman"/>
        </w:rPr>
        <w:t>Załącznik nr 4 do SIWZ</w:t>
      </w:r>
    </w:p>
    <w:p w:rsidR="00E2478C" w:rsidRDefault="00E2478C" w:rsidP="00E2478C">
      <w:pPr>
        <w:spacing w:after="0"/>
        <w:jc w:val="right"/>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w:t>
      </w:r>
    </w:p>
    <w:p w:rsidR="00E2478C" w:rsidRDefault="00E2478C" w:rsidP="00E2478C">
      <w:pPr>
        <w:spacing w:after="0"/>
        <w:rPr>
          <w:rFonts w:ascii="Times New Roman" w:hAnsi="Times New Roman"/>
        </w:rPr>
      </w:pPr>
      <w:r>
        <w:rPr>
          <w:rFonts w:ascii="Times New Roman" w:hAnsi="Times New Roman"/>
        </w:rPr>
        <w:t>(pieczęć firmowa Wykonawcy)</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Pr="004A3B3C" w:rsidRDefault="00E2478C" w:rsidP="006F38A6">
      <w:pPr>
        <w:spacing w:after="0"/>
        <w:jc w:val="center"/>
        <w:outlineLvl w:val="0"/>
        <w:rPr>
          <w:rFonts w:ascii="Times New Roman" w:hAnsi="Times New Roman"/>
          <w:b/>
        </w:rPr>
      </w:pPr>
      <w:r w:rsidRPr="004A3B3C">
        <w:rPr>
          <w:rFonts w:ascii="Times New Roman" w:hAnsi="Times New Roman"/>
          <w:b/>
        </w:rPr>
        <w:t>Wykaz wykonywanych usług</w:t>
      </w:r>
    </w:p>
    <w:p w:rsidR="00E2478C" w:rsidRPr="004A3B3C" w:rsidRDefault="00E2478C" w:rsidP="00E2478C">
      <w:pPr>
        <w:spacing w:after="0"/>
        <w:jc w:val="center"/>
        <w:rPr>
          <w:rFonts w:ascii="Times New Roman" w:hAnsi="Times New Roman"/>
          <w:b/>
        </w:rPr>
      </w:pPr>
      <w:r>
        <w:rPr>
          <w:rFonts w:ascii="Times New Roman" w:hAnsi="Times New Roman"/>
          <w:b/>
        </w:rPr>
        <w:t xml:space="preserve">W </w:t>
      </w:r>
      <w:r w:rsidRPr="004A3B3C">
        <w:rPr>
          <w:rFonts w:ascii="Times New Roman" w:hAnsi="Times New Roman"/>
          <w:b/>
        </w:rPr>
        <w:t xml:space="preserve">okresie ostatnich </w:t>
      </w:r>
      <w:r>
        <w:rPr>
          <w:rFonts w:ascii="Times New Roman" w:hAnsi="Times New Roman"/>
          <w:b/>
        </w:rPr>
        <w:t>2</w:t>
      </w:r>
      <w:r w:rsidRPr="004A3B3C">
        <w:rPr>
          <w:rFonts w:ascii="Times New Roman" w:hAnsi="Times New Roman"/>
          <w:b/>
        </w:rPr>
        <w:t xml:space="preserve"> la</w:t>
      </w:r>
      <w:r>
        <w:rPr>
          <w:rFonts w:ascii="Times New Roman" w:hAnsi="Times New Roman"/>
          <w:b/>
        </w:rPr>
        <w:t>t</w:t>
      </w:r>
      <w:r w:rsidRPr="004A3B3C">
        <w:rPr>
          <w:rFonts w:ascii="Times New Roman" w:hAnsi="Times New Roman"/>
          <w:b/>
        </w:rPr>
        <w:t xml:space="preserve"> prze</w:t>
      </w:r>
      <w:r>
        <w:rPr>
          <w:rFonts w:ascii="Times New Roman" w:hAnsi="Times New Roman"/>
          <w:b/>
        </w:rPr>
        <w:t>d</w:t>
      </w:r>
      <w:r w:rsidRPr="004A3B3C">
        <w:rPr>
          <w:rFonts w:ascii="Times New Roman" w:hAnsi="Times New Roman"/>
          <w:b/>
        </w:rPr>
        <w:t xml:space="preserve"> upływem terminu składania ofert, a jeżeli okres prowadzenia działalności jest krótszy – w tym okresie</w:t>
      </w:r>
    </w:p>
    <w:p w:rsidR="00E2478C" w:rsidRDefault="00E2478C" w:rsidP="00E2478C">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2878"/>
        <w:gridCol w:w="1860"/>
        <w:gridCol w:w="1844"/>
        <w:gridCol w:w="1938"/>
      </w:tblGrid>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r w:rsidRPr="006A05A3">
              <w:rPr>
                <w:rFonts w:ascii="Times New Roman" w:hAnsi="Times New Roman"/>
              </w:rPr>
              <w:t>Lp.</w:t>
            </w:r>
          </w:p>
        </w:tc>
        <w:tc>
          <w:tcPr>
            <w:tcW w:w="3207" w:type="dxa"/>
            <w:shd w:val="clear" w:color="auto" w:fill="auto"/>
          </w:tcPr>
          <w:p w:rsidR="00E2478C" w:rsidRPr="006A05A3" w:rsidRDefault="00E2478C" w:rsidP="000430EB">
            <w:pPr>
              <w:spacing w:after="0"/>
              <w:jc w:val="center"/>
              <w:rPr>
                <w:rFonts w:ascii="Times New Roman" w:hAnsi="Times New Roman"/>
              </w:rPr>
            </w:pPr>
            <w:r w:rsidRPr="006A05A3">
              <w:rPr>
                <w:rFonts w:ascii="Times New Roman" w:hAnsi="Times New Roman"/>
              </w:rPr>
              <w:t>Rodzaj i zakres zamówienia</w:t>
            </w:r>
          </w:p>
        </w:tc>
        <w:tc>
          <w:tcPr>
            <w:tcW w:w="2012" w:type="dxa"/>
            <w:shd w:val="clear" w:color="auto" w:fill="auto"/>
          </w:tcPr>
          <w:p w:rsidR="00E2478C" w:rsidRPr="006A05A3" w:rsidRDefault="00E2478C" w:rsidP="000430EB">
            <w:pPr>
              <w:spacing w:after="0"/>
              <w:jc w:val="center"/>
              <w:rPr>
                <w:rFonts w:ascii="Times New Roman" w:hAnsi="Times New Roman"/>
              </w:rPr>
            </w:pPr>
            <w:r w:rsidRPr="006A05A3">
              <w:rPr>
                <w:rFonts w:ascii="Times New Roman" w:hAnsi="Times New Roman"/>
              </w:rPr>
              <w:t>Całkowita wartość</w:t>
            </w:r>
          </w:p>
        </w:tc>
        <w:tc>
          <w:tcPr>
            <w:tcW w:w="2013" w:type="dxa"/>
            <w:shd w:val="clear" w:color="auto" w:fill="auto"/>
          </w:tcPr>
          <w:p w:rsidR="00E2478C" w:rsidRPr="006A05A3" w:rsidRDefault="00E2478C" w:rsidP="000430EB">
            <w:pPr>
              <w:spacing w:after="0"/>
              <w:jc w:val="center"/>
              <w:rPr>
                <w:rFonts w:ascii="Times New Roman" w:hAnsi="Times New Roman"/>
              </w:rPr>
            </w:pPr>
            <w:r w:rsidRPr="006A05A3">
              <w:rPr>
                <w:rFonts w:ascii="Times New Roman" w:hAnsi="Times New Roman"/>
              </w:rPr>
              <w:t>Termin realizacji</w:t>
            </w:r>
          </w:p>
        </w:tc>
        <w:tc>
          <w:tcPr>
            <w:tcW w:w="2013" w:type="dxa"/>
            <w:shd w:val="clear" w:color="auto" w:fill="auto"/>
          </w:tcPr>
          <w:p w:rsidR="00E2478C" w:rsidRPr="006A05A3" w:rsidRDefault="00E2478C" w:rsidP="000430EB">
            <w:pPr>
              <w:spacing w:after="0"/>
              <w:jc w:val="center"/>
              <w:rPr>
                <w:rFonts w:ascii="Times New Roman" w:hAnsi="Times New Roman"/>
              </w:rPr>
            </w:pPr>
            <w:r w:rsidRPr="006A05A3">
              <w:rPr>
                <w:rFonts w:ascii="Times New Roman" w:hAnsi="Times New Roman"/>
              </w:rPr>
              <w:t>Nazwa zamawiającego</w:t>
            </w: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r w:rsidR="00E2478C" w:rsidRPr="006A05A3" w:rsidTr="000430EB">
        <w:tc>
          <w:tcPr>
            <w:tcW w:w="817" w:type="dxa"/>
            <w:shd w:val="clear" w:color="auto" w:fill="auto"/>
          </w:tcPr>
          <w:p w:rsidR="00E2478C" w:rsidRPr="006A05A3" w:rsidRDefault="00E2478C" w:rsidP="000430EB">
            <w:pPr>
              <w:spacing w:after="0"/>
              <w:jc w:val="center"/>
              <w:rPr>
                <w:rFonts w:ascii="Times New Roman" w:hAnsi="Times New Roman"/>
              </w:rPr>
            </w:pPr>
          </w:p>
        </w:tc>
        <w:tc>
          <w:tcPr>
            <w:tcW w:w="3207" w:type="dxa"/>
            <w:shd w:val="clear" w:color="auto" w:fill="auto"/>
          </w:tcPr>
          <w:p w:rsidR="00E2478C" w:rsidRPr="006A05A3" w:rsidRDefault="00E2478C" w:rsidP="000430EB">
            <w:pPr>
              <w:spacing w:after="0"/>
              <w:jc w:val="center"/>
              <w:rPr>
                <w:rFonts w:ascii="Times New Roman" w:hAnsi="Times New Roman"/>
              </w:rPr>
            </w:pPr>
          </w:p>
        </w:tc>
        <w:tc>
          <w:tcPr>
            <w:tcW w:w="2012"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c>
          <w:tcPr>
            <w:tcW w:w="2013" w:type="dxa"/>
            <w:shd w:val="clear" w:color="auto" w:fill="auto"/>
          </w:tcPr>
          <w:p w:rsidR="00E2478C" w:rsidRPr="006A05A3" w:rsidRDefault="00E2478C" w:rsidP="000430EB">
            <w:pPr>
              <w:spacing w:after="0"/>
              <w:jc w:val="center"/>
              <w:rPr>
                <w:rFonts w:ascii="Times New Roman" w:hAnsi="Times New Roman"/>
              </w:rPr>
            </w:pPr>
          </w:p>
        </w:tc>
      </w:tr>
    </w:tbl>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jc w:val="center"/>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 dn…………………….2017r.</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Default="00E2478C" w:rsidP="00E2478C">
      <w:pPr>
        <w:spacing w:after="0"/>
        <w:jc w:val="right"/>
        <w:rPr>
          <w:rFonts w:ascii="Times New Roman" w:hAnsi="Times New Roman"/>
        </w:rPr>
      </w:pPr>
      <w:r>
        <w:rPr>
          <w:rFonts w:ascii="Times New Roman" w:hAnsi="Times New Roman"/>
        </w:rPr>
        <w:t>…………………………………….</w:t>
      </w:r>
    </w:p>
    <w:p w:rsidR="00E2478C" w:rsidRDefault="00E2478C" w:rsidP="006F38A6">
      <w:pPr>
        <w:spacing w:after="0"/>
        <w:jc w:val="right"/>
        <w:outlineLvl w:val="0"/>
        <w:rPr>
          <w:rFonts w:ascii="Times New Roman" w:hAnsi="Times New Roman"/>
        </w:rPr>
      </w:pPr>
      <w:r>
        <w:rPr>
          <w:rFonts w:ascii="Times New Roman" w:hAnsi="Times New Roman"/>
        </w:rPr>
        <w:t>Podpis osób uprawnionych do reprezentowania</w:t>
      </w:r>
    </w:p>
    <w:p w:rsidR="00E2478C" w:rsidRDefault="00E2478C" w:rsidP="00E2478C">
      <w:pPr>
        <w:spacing w:after="0"/>
        <w:jc w:val="right"/>
        <w:rPr>
          <w:rFonts w:ascii="Times New Roman" w:hAnsi="Times New Roman"/>
        </w:rPr>
      </w:pPr>
      <w:r>
        <w:rPr>
          <w:rFonts w:ascii="Times New Roman" w:hAnsi="Times New Roman"/>
        </w:rPr>
        <w:t>Wnioskodawcy lub pełnomocnik</w:t>
      </w:r>
    </w:p>
    <w:p w:rsidR="00E2478C" w:rsidRDefault="00E2478C">
      <w:pPr>
        <w:spacing w:after="0" w:line="240" w:lineRule="auto"/>
        <w:rPr>
          <w:rFonts w:ascii="Times New Roman" w:hAnsi="Times New Roman"/>
        </w:rPr>
      </w:pPr>
      <w:r>
        <w:rPr>
          <w:rFonts w:ascii="Times New Roman" w:hAnsi="Times New Roman"/>
        </w:rPr>
        <w:br w:type="page"/>
      </w:r>
    </w:p>
    <w:p w:rsidR="00E2478C" w:rsidRDefault="00E2478C" w:rsidP="006F38A6">
      <w:pPr>
        <w:spacing w:after="0"/>
        <w:jc w:val="right"/>
        <w:outlineLvl w:val="0"/>
        <w:rPr>
          <w:rFonts w:ascii="Times New Roman" w:hAnsi="Times New Roman"/>
        </w:rPr>
      </w:pPr>
      <w:r>
        <w:rPr>
          <w:rFonts w:ascii="Times New Roman" w:hAnsi="Times New Roman"/>
        </w:rPr>
        <w:lastRenderedPageBreak/>
        <w:t>Załącznik nr 5 do SIWZ</w:t>
      </w:r>
    </w:p>
    <w:p w:rsidR="00E2478C" w:rsidRDefault="00E2478C" w:rsidP="00E2478C">
      <w:pPr>
        <w:spacing w:after="0"/>
        <w:jc w:val="right"/>
        <w:rPr>
          <w:rFonts w:ascii="Times New Roman" w:hAnsi="Times New Roman"/>
        </w:rPr>
      </w:pPr>
    </w:p>
    <w:p w:rsidR="00E2478C" w:rsidRDefault="00E2478C" w:rsidP="00E2478C">
      <w:pPr>
        <w:spacing w:after="0"/>
        <w:jc w:val="right"/>
        <w:rPr>
          <w:rFonts w:ascii="Times New Roman" w:hAnsi="Times New Roman"/>
        </w:rPr>
      </w:pPr>
    </w:p>
    <w:p w:rsidR="00E2478C" w:rsidRDefault="00E2478C" w:rsidP="00E2478C">
      <w:pPr>
        <w:spacing w:after="0"/>
        <w:jc w:val="right"/>
        <w:rPr>
          <w:rFonts w:ascii="Times New Roman" w:hAnsi="Times New Roman"/>
        </w:rPr>
      </w:pPr>
    </w:p>
    <w:p w:rsidR="00E2478C" w:rsidRDefault="00E2478C" w:rsidP="00E2478C">
      <w:pPr>
        <w:spacing w:after="0"/>
        <w:rPr>
          <w:rFonts w:ascii="Times New Roman" w:hAnsi="Times New Roman"/>
        </w:rPr>
      </w:pPr>
      <w:r>
        <w:rPr>
          <w:rFonts w:ascii="Times New Roman" w:hAnsi="Times New Roman"/>
        </w:rPr>
        <w:t>………………………………….</w:t>
      </w:r>
    </w:p>
    <w:p w:rsidR="00E2478C" w:rsidRDefault="00E2478C" w:rsidP="00E2478C">
      <w:pPr>
        <w:spacing w:after="0"/>
        <w:rPr>
          <w:rFonts w:ascii="Times New Roman" w:hAnsi="Times New Roman"/>
        </w:rPr>
      </w:pPr>
      <w:r>
        <w:rPr>
          <w:rFonts w:ascii="Times New Roman" w:hAnsi="Times New Roman"/>
        </w:rPr>
        <w:t>(pieczęć firmowa Wykonawcy)</w:t>
      </w:r>
    </w:p>
    <w:p w:rsidR="00E2478C" w:rsidRDefault="00E2478C" w:rsidP="00E2478C">
      <w:pPr>
        <w:spacing w:after="0"/>
        <w:rPr>
          <w:rFonts w:ascii="Times New Roman" w:hAnsi="Times New Roman"/>
        </w:rPr>
      </w:pPr>
    </w:p>
    <w:p w:rsidR="00E2478C"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p>
    <w:p w:rsidR="00E2478C" w:rsidRPr="009963A5" w:rsidRDefault="00E2478C" w:rsidP="006F38A6">
      <w:pPr>
        <w:spacing w:after="0"/>
        <w:jc w:val="center"/>
        <w:outlineLvl w:val="0"/>
        <w:rPr>
          <w:rFonts w:ascii="Times New Roman" w:hAnsi="Times New Roman"/>
          <w:b/>
        </w:rPr>
      </w:pPr>
      <w:r w:rsidRPr="009963A5">
        <w:rPr>
          <w:rFonts w:ascii="Times New Roman" w:hAnsi="Times New Roman"/>
          <w:b/>
        </w:rPr>
        <w:t>Oświadczenie</w:t>
      </w:r>
    </w:p>
    <w:p w:rsidR="00E2478C" w:rsidRPr="009963A5" w:rsidRDefault="008177B2" w:rsidP="00E2478C">
      <w:pPr>
        <w:spacing w:after="0"/>
        <w:jc w:val="center"/>
        <w:rPr>
          <w:rFonts w:ascii="Times New Roman" w:hAnsi="Times New Roman"/>
          <w:b/>
        </w:rPr>
      </w:pPr>
      <w:r>
        <w:rPr>
          <w:rFonts w:ascii="Times New Roman" w:hAnsi="Times New Roman"/>
          <w:b/>
        </w:rPr>
        <w:t>o</w:t>
      </w:r>
      <w:r w:rsidR="00E2478C" w:rsidRPr="009963A5">
        <w:rPr>
          <w:rFonts w:ascii="Times New Roman" w:hAnsi="Times New Roman"/>
          <w:b/>
        </w:rPr>
        <w:t xml:space="preserve"> braku powiazań osobowych lub kapitałowych</w:t>
      </w:r>
    </w:p>
    <w:p w:rsidR="00E2478C" w:rsidRPr="009963A5" w:rsidRDefault="00E2478C" w:rsidP="00E2478C">
      <w:pPr>
        <w:spacing w:after="0"/>
        <w:jc w:val="center"/>
        <w:rPr>
          <w:rFonts w:ascii="Times New Roman" w:hAnsi="Times New Roman"/>
        </w:rPr>
      </w:pPr>
    </w:p>
    <w:p w:rsidR="00E2478C" w:rsidRPr="009963A5" w:rsidRDefault="00E2478C" w:rsidP="008177B2">
      <w:pPr>
        <w:spacing w:after="0" w:line="360" w:lineRule="auto"/>
        <w:jc w:val="both"/>
        <w:rPr>
          <w:rFonts w:ascii="Times New Roman" w:hAnsi="Times New Roman"/>
        </w:rPr>
      </w:pPr>
      <w:r w:rsidRPr="009963A5">
        <w:rPr>
          <w:rFonts w:ascii="Times New Roman" w:hAnsi="Times New Roman"/>
        </w:rPr>
        <w:t>Przystępując do postępowania w sprawie udzielenia zamówienia oświadczamy, że jesteśmy / nie jesteśmy* powiązani osobowo lub kapitałowo z Zamawiającym.</w:t>
      </w:r>
    </w:p>
    <w:p w:rsidR="00E2478C" w:rsidRPr="009963A5" w:rsidRDefault="00E2478C" w:rsidP="008177B2">
      <w:pPr>
        <w:spacing w:after="0" w:line="360" w:lineRule="auto"/>
        <w:jc w:val="both"/>
        <w:rPr>
          <w:rFonts w:ascii="Times New Roman" w:hAnsi="Times New Roman"/>
        </w:rPr>
      </w:pPr>
      <w:r w:rsidRPr="009963A5">
        <w:rPr>
          <w:rFonts w:ascii="Times New Roman" w:hAnsi="Times New Roman"/>
        </w:rPr>
        <w:t>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2478C" w:rsidRPr="009963A5" w:rsidRDefault="00E2478C" w:rsidP="00124C5D">
      <w:pPr>
        <w:numPr>
          <w:ilvl w:val="0"/>
          <w:numId w:val="15"/>
        </w:numPr>
        <w:spacing w:after="0" w:line="360" w:lineRule="auto"/>
        <w:jc w:val="both"/>
        <w:rPr>
          <w:rFonts w:ascii="Times New Roman" w:hAnsi="Times New Roman"/>
        </w:rPr>
      </w:pPr>
      <w:r w:rsidRPr="009963A5">
        <w:rPr>
          <w:rFonts w:ascii="Times New Roman" w:hAnsi="Times New Roman"/>
        </w:rPr>
        <w:t>Uczestniczeniu w spółce jako wspólnik spółki cywilnej lub spółki osobowej,</w:t>
      </w:r>
    </w:p>
    <w:p w:rsidR="00E2478C" w:rsidRPr="009963A5" w:rsidRDefault="00E2478C" w:rsidP="00124C5D">
      <w:pPr>
        <w:numPr>
          <w:ilvl w:val="0"/>
          <w:numId w:val="15"/>
        </w:numPr>
        <w:spacing w:after="0" w:line="360" w:lineRule="auto"/>
        <w:jc w:val="both"/>
        <w:rPr>
          <w:rFonts w:ascii="Times New Roman" w:hAnsi="Times New Roman"/>
        </w:rPr>
      </w:pPr>
      <w:r w:rsidRPr="009963A5">
        <w:rPr>
          <w:rFonts w:ascii="Times New Roman" w:hAnsi="Times New Roman"/>
        </w:rPr>
        <w:t>Posiadaniu, co najmniej 10% udziałów w akcji,</w:t>
      </w:r>
    </w:p>
    <w:p w:rsidR="00E2478C" w:rsidRPr="009963A5" w:rsidRDefault="00E2478C" w:rsidP="00124C5D">
      <w:pPr>
        <w:numPr>
          <w:ilvl w:val="0"/>
          <w:numId w:val="15"/>
        </w:numPr>
        <w:spacing w:after="0" w:line="360" w:lineRule="auto"/>
        <w:jc w:val="both"/>
        <w:rPr>
          <w:rFonts w:ascii="Times New Roman" w:hAnsi="Times New Roman"/>
        </w:rPr>
      </w:pPr>
      <w:r w:rsidRPr="009963A5">
        <w:rPr>
          <w:rFonts w:ascii="Times New Roman" w:hAnsi="Times New Roman"/>
        </w:rPr>
        <w:t>Pełnieniu funkcji członka ograniu nadzorczego lub zarządzającego, prokurenta, pełnomocnika</w:t>
      </w:r>
    </w:p>
    <w:p w:rsidR="00E2478C" w:rsidRPr="009963A5" w:rsidRDefault="00E2478C" w:rsidP="00124C5D">
      <w:pPr>
        <w:numPr>
          <w:ilvl w:val="0"/>
          <w:numId w:val="15"/>
        </w:numPr>
        <w:spacing w:after="0" w:line="360" w:lineRule="auto"/>
        <w:jc w:val="both"/>
        <w:rPr>
          <w:rFonts w:ascii="Times New Roman" w:hAnsi="Times New Roman"/>
        </w:rPr>
      </w:pPr>
      <w:r w:rsidRPr="009963A5">
        <w:rPr>
          <w:rFonts w:ascii="Times New Roman" w:hAnsi="Times New Roman"/>
        </w:rPr>
        <w:t>Pozostawaniu w związku małżeńskim, w stosunku pokrewieństwa lub powinowactwa w linii prostej, pokrewieństwa lub powinowactwa w linii bocznej do drugiego stopnia lub pozostawaniu w stosunku przysposobienia, opieki lub kurateli.</w:t>
      </w:r>
    </w:p>
    <w:p w:rsidR="00E2478C" w:rsidRPr="009963A5" w:rsidRDefault="00E2478C" w:rsidP="008177B2">
      <w:pPr>
        <w:spacing w:after="0" w:line="360" w:lineRule="auto"/>
        <w:jc w:val="both"/>
        <w:rPr>
          <w:rFonts w:ascii="Times New Roman" w:hAnsi="Times New Roman"/>
        </w:rPr>
      </w:pPr>
    </w:p>
    <w:p w:rsidR="00E2478C" w:rsidRPr="009963A5"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r w:rsidRPr="009963A5">
        <w:rPr>
          <w:rFonts w:ascii="Times New Roman" w:hAnsi="Times New Roman"/>
        </w:rPr>
        <w:t>*niewłaściwe skreślić</w:t>
      </w:r>
    </w:p>
    <w:p w:rsidR="00E2478C" w:rsidRPr="009963A5"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p>
    <w:p w:rsidR="00E2478C" w:rsidRPr="009963A5" w:rsidRDefault="00E2478C" w:rsidP="00E2478C">
      <w:pPr>
        <w:spacing w:after="0"/>
        <w:rPr>
          <w:rFonts w:ascii="Times New Roman" w:hAnsi="Times New Roman"/>
        </w:rPr>
      </w:pPr>
      <w:r w:rsidRPr="009963A5">
        <w:rPr>
          <w:rFonts w:ascii="Times New Roman" w:hAnsi="Times New Roman"/>
        </w:rPr>
        <w:t>……………………………, dn……………………2017r.</w:t>
      </w:r>
    </w:p>
    <w:p w:rsidR="00E2478C" w:rsidRPr="009963A5" w:rsidRDefault="00E2478C" w:rsidP="00E2478C">
      <w:pPr>
        <w:spacing w:after="0"/>
        <w:rPr>
          <w:rFonts w:ascii="Times New Roman" w:hAnsi="Times New Roman"/>
        </w:rPr>
      </w:pPr>
    </w:p>
    <w:p w:rsidR="00E2478C" w:rsidRPr="009963A5" w:rsidRDefault="00E2478C" w:rsidP="00E2478C">
      <w:pPr>
        <w:spacing w:after="0"/>
        <w:jc w:val="right"/>
        <w:rPr>
          <w:rFonts w:ascii="Times New Roman" w:hAnsi="Times New Roman"/>
        </w:rPr>
      </w:pPr>
      <w:r w:rsidRPr="009963A5">
        <w:rPr>
          <w:rFonts w:ascii="Times New Roman" w:hAnsi="Times New Roman"/>
        </w:rPr>
        <w:t>…………………………………….</w:t>
      </w:r>
    </w:p>
    <w:p w:rsidR="00E2478C" w:rsidRDefault="00E2478C" w:rsidP="00E2478C">
      <w:pPr>
        <w:spacing w:after="0"/>
        <w:jc w:val="right"/>
        <w:rPr>
          <w:rFonts w:ascii="Times New Roman" w:hAnsi="Times New Roman"/>
        </w:rPr>
      </w:pPr>
      <w:r w:rsidRPr="009963A5">
        <w:rPr>
          <w:rFonts w:ascii="Times New Roman" w:hAnsi="Times New Roman"/>
        </w:rPr>
        <w:t>Podpisy osób uprawnionych do reprezentowani</w:t>
      </w:r>
      <w:r>
        <w:rPr>
          <w:rFonts w:ascii="Times New Roman" w:hAnsi="Times New Roman"/>
        </w:rPr>
        <w:t>a</w:t>
      </w:r>
      <w:r w:rsidRPr="009963A5">
        <w:rPr>
          <w:rFonts w:ascii="Times New Roman" w:hAnsi="Times New Roman"/>
        </w:rPr>
        <w:br/>
        <w:t>Wykonawcy lub pełnomocnik</w:t>
      </w:r>
    </w:p>
    <w:p w:rsidR="008177B2" w:rsidRDefault="008177B2">
      <w:pPr>
        <w:spacing w:after="0" w:line="240" w:lineRule="auto"/>
        <w:rPr>
          <w:rFonts w:ascii="Times New Roman" w:hAnsi="Times New Roman"/>
        </w:rPr>
      </w:pPr>
      <w:r>
        <w:rPr>
          <w:rFonts w:ascii="Times New Roman" w:hAnsi="Times New Roman"/>
        </w:rPr>
        <w:br w:type="page"/>
      </w:r>
    </w:p>
    <w:p w:rsidR="005A1CC8" w:rsidRDefault="005A1CC8" w:rsidP="00E2478C">
      <w:pPr>
        <w:spacing w:after="0"/>
        <w:jc w:val="right"/>
        <w:rPr>
          <w:rFonts w:ascii="Times New Roman" w:hAnsi="Times New Roman"/>
        </w:rPr>
      </w:pPr>
      <w:r>
        <w:rPr>
          <w:rFonts w:ascii="Times New Roman" w:hAnsi="Times New Roman"/>
        </w:rPr>
        <w:lastRenderedPageBreak/>
        <w:t>Załącznik nr 6 do SIWZ</w:t>
      </w:r>
    </w:p>
    <w:p w:rsidR="005A1CC8" w:rsidRPr="005A1CC8" w:rsidRDefault="005A1CC8" w:rsidP="005A1CC8">
      <w:pPr>
        <w:spacing w:before="840" w:after="720"/>
        <w:jc w:val="center"/>
        <w:rPr>
          <w:rFonts w:ascii="Times New Roman" w:eastAsia="Arial Unicode MS" w:hAnsi="Times New Roman"/>
          <w:sz w:val="32"/>
          <w:szCs w:val="32"/>
          <w:bdr w:val="nil"/>
        </w:rPr>
      </w:pPr>
      <w:r w:rsidRPr="005A1CC8">
        <w:rPr>
          <w:rFonts w:ascii="Times New Roman" w:eastAsia="Arial Unicode MS" w:hAnsi="Times New Roman"/>
          <w:sz w:val="32"/>
          <w:szCs w:val="32"/>
          <w:bdr w:val="nil"/>
        </w:rPr>
        <w:t>Oświadczenie</w:t>
      </w:r>
    </w:p>
    <w:p w:rsidR="00E2478C" w:rsidRDefault="005A1CC8" w:rsidP="005A1CC8">
      <w:pPr>
        <w:spacing w:after="0" w:line="360" w:lineRule="auto"/>
        <w:jc w:val="both"/>
        <w:rPr>
          <w:rFonts w:ascii="Times New Roman" w:eastAsia="Arial Unicode MS" w:hAnsi="Times New Roman"/>
          <w:sz w:val="24"/>
          <w:szCs w:val="24"/>
          <w:bdr w:val="nil"/>
        </w:rPr>
      </w:pPr>
      <w:r w:rsidRPr="00251C1D">
        <w:rPr>
          <w:rFonts w:ascii="Times New Roman" w:eastAsia="Arial Unicode MS" w:hAnsi="Times New Roman"/>
          <w:sz w:val="24"/>
          <w:szCs w:val="24"/>
          <w:bdr w:val="nil"/>
        </w:rPr>
        <w:t xml:space="preserve">Wyrażam zgodę na przetwarzanie moich danych osobowych zawartych w ofercie dla potrzeb postępowania dot. zapytania ofertowego nr </w:t>
      </w:r>
      <w:r>
        <w:rPr>
          <w:rFonts w:ascii="Times New Roman" w:eastAsia="Arial Unicode MS" w:hAnsi="Times New Roman"/>
          <w:sz w:val="24"/>
          <w:szCs w:val="24"/>
          <w:bdr w:val="nil"/>
        </w:rPr>
        <w:t>02</w:t>
      </w:r>
      <w:r w:rsidRPr="00E871A0">
        <w:rPr>
          <w:rFonts w:ascii="Times New Roman" w:eastAsia="Arial Unicode MS" w:hAnsi="Times New Roman"/>
          <w:sz w:val="24"/>
          <w:szCs w:val="24"/>
          <w:bdr w:val="nil"/>
        </w:rPr>
        <w:t>/</w:t>
      </w:r>
      <w:r>
        <w:rPr>
          <w:rFonts w:ascii="Times New Roman" w:eastAsia="Arial Unicode MS" w:hAnsi="Times New Roman"/>
          <w:sz w:val="24"/>
          <w:szCs w:val="24"/>
          <w:bdr w:val="nil"/>
        </w:rPr>
        <w:t>11/</w:t>
      </w:r>
      <w:r w:rsidRPr="00E871A0">
        <w:rPr>
          <w:rFonts w:ascii="Times New Roman" w:eastAsia="Arial Unicode MS" w:hAnsi="Times New Roman"/>
          <w:sz w:val="24"/>
          <w:szCs w:val="24"/>
          <w:bdr w:val="nil"/>
        </w:rPr>
        <w:t>2017</w:t>
      </w:r>
      <w:r>
        <w:rPr>
          <w:rFonts w:ascii="Times New Roman" w:eastAsia="Arial Unicode MS" w:hAnsi="Times New Roman"/>
          <w:sz w:val="24"/>
          <w:szCs w:val="24"/>
          <w:bdr w:val="nil"/>
        </w:rPr>
        <w:t xml:space="preserve">/LJ </w:t>
      </w:r>
      <w:r w:rsidRPr="00251C1D">
        <w:rPr>
          <w:rFonts w:ascii="Times New Roman" w:eastAsia="Arial Unicode MS" w:hAnsi="Times New Roman"/>
          <w:sz w:val="24"/>
          <w:szCs w:val="24"/>
          <w:bdr w:val="nil"/>
        </w:rPr>
        <w:t>w projekcie „</w:t>
      </w:r>
      <w:r>
        <w:rPr>
          <w:rFonts w:ascii="Times New Roman" w:eastAsia="Arial Unicode MS" w:hAnsi="Times New Roman"/>
          <w:sz w:val="24"/>
          <w:szCs w:val="24"/>
          <w:bdr w:val="nil"/>
        </w:rPr>
        <w:t>Lepsze Jutro</w:t>
      </w:r>
      <w:r w:rsidRPr="00251C1D">
        <w:rPr>
          <w:rFonts w:ascii="Times New Roman" w:eastAsia="Arial Unicode MS" w:hAnsi="Times New Roman"/>
          <w:sz w:val="24"/>
          <w:szCs w:val="24"/>
          <w:bdr w:val="nil"/>
        </w:rPr>
        <w:t>”, zgodnie z ustawą z dnia 29.08.1997 r. o ochronie danych osobowych (</w:t>
      </w:r>
      <w:proofErr w:type="spellStart"/>
      <w:r w:rsidRPr="00251C1D">
        <w:rPr>
          <w:rFonts w:ascii="Times New Roman" w:eastAsia="Arial Unicode MS" w:hAnsi="Times New Roman"/>
          <w:sz w:val="24"/>
          <w:szCs w:val="24"/>
          <w:bdr w:val="nil"/>
        </w:rPr>
        <w:t>Dz.U</w:t>
      </w:r>
      <w:proofErr w:type="spellEnd"/>
      <w:r w:rsidRPr="00251C1D">
        <w:rPr>
          <w:rFonts w:ascii="Times New Roman" w:eastAsia="Arial Unicode MS" w:hAnsi="Times New Roman"/>
          <w:sz w:val="24"/>
          <w:szCs w:val="24"/>
          <w:bdr w:val="nil"/>
        </w:rPr>
        <w:t>. z 2002, nr 101, poz. 926 ze zm</w:t>
      </w:r>
      <w:r>
        <w:rPr>
          <w:rFonts w:ascii="Times New Roman" w:eastAsia="Arial Unicode MS" w:hAnsi="Times New Roman"/>
          <w:sz w:val="24"/>
          <w:szCs w:val="24"/>
          <w:bdr w:val="nil"/>
        </w:rPr>
        <w:t>.</w:t>
      </w:r>
      <w:r w:rsidRPr="00251C1D">
        <w:rPr>
          <w:rFonts w:ascii="Times New Roman" w:eastAsia="Arial Unicode MS" w:hAnsi="Times New Roman"/>
          <w:sz w:val="24"/>
          <w:szCs w:val="24"/>
          <w:bdr w:val="nil"/>
        </w:rPr>
        <w:t>)”.</w:t>
      </w:r>
    </w:p>
    <w:p w:rsidR="005A1CC8" w:rsidRDefault="005A1CC8" w:rsidP="005A1CC8">
      <w:pPr>
        <w:spacing w:after="0" w:line="360" w:lineRule="auto"/>
        <w:jc w:val="both"/>
        <w:rPr>
          <w:rFonts w:ascii="Times New Roman" w:eastAsia="Arial Unicode MS" w:hAnsi="Times New Roman"/>
          <w:sz w:val="24"/>
          <w:szCs w:val="24"/>
          <w:bdr w:val="nil"/>
        </w:rPr>
      </w:pPr>
    </w:p>
    <w:p w:rsidR="005A1CC8" w:rsidRPr="009963A5" w:rsidRDefault="005A1CC8" w:rsidP="005A1CC8">
      <w:pPr>
        <w:spacing w:after="0"/>
        <w:rPr>
          <w:rFonts w:ascii="Times New Roman" w:hAnsi="Times New Roman"/>
        </w:rPr>
      </w:pPr>
      <w:r w:rsidRPr="009963A5">
        <w:rPr>
          <w:rFonts w:ascii="Times New Roman" w:hAnsi="Times New Roman"/>
        </w:rPr>
        <w:t>……………………………, dn……………………2017r.</w:t>
      </w:r>
    </w:p>
    <w:p w:rsidR="005A1CC8" w:rsidRPr="009963A5" w:rsidRDefault="005A1CC8" w:rsidP="005A1CC8">
      <w:pPr>
        <w:spacing w:after="0"/>
        <w:rPr>
          <w:rFonts w:ascii="Times New Roman" w:hAnsi="Times New Roman"/>
        </w:rPr>
      </w:pPr>
    </w:p>
    <w:p w:rsidR="005A1CC8" w:rsidRPr="009963A5" w:rsidRDefault="005A1CC8" w:rsidP="005A1CC8">
      <w:pPr>
        <w:spacing w:after="0"/>
        <w:jc w:val="right"/>
        <w:rPr>
          <w:rFonts w:ascii="Times New Roman" w:hAnsi="Times New Roman"/>
        </w:rPr>
      </w:pPr>
      <w:r w:rsidRPr="009963A5">
        <w:rPr>
          <w:rFonts w:ascii="Times New Roman" w:hAnsi="Times New Roman"/>
        </w:rPr>
        <w:t>…………………………………….</w:t>
      </w:r>
    </w:p>
    <w:p w:rsidR="005A1CC8" w:rsidRDefault="005A1CC8" w:rsidP="005A1CC8">
      <w:pPr>
        <w:spacing w:after="0"/>
        <w:ind w:right="1132"/>
        <w:jc w:val="right"/>
        <w:rPr>
          <w:rFonts w:ascii="Times New Roman" w:hAnsi="Times New Roman"/>
        </w:rPr>
      </w:pPr>
      <w:r w:rsidRPr="009963A5">
        <w:rPr>
          <w:rFonts w:ascii="Times New Roman" w:hAnsi="Times New Roman"/>
        </w:rPr>
        <w:t>P</w:t>
      </w:r>
      <w:r>
        <w:rPr>
          <w:rFonts w:ascii="Times New Roman" w:hAnsi="Times New Roman"/>
        </w:rPr>
        <w:t>odpis</w:t>
      </w:r>
      <w:r w:rsidRPr="009963A5">
        <w:rPr>
          <w:rFonts w:ascii="Times New Roman" w:hAnsi="Times New Roman"/>
        </w:rPr>
        <w:t xml:space="preserve"> </w:t>
      </w:r>
    </w:p>
    <w:p w:rsidR="005A1CC8" w:rsidRDefault="005A1CC8" w:rsidP="005A1CC8">
      <w:pPr>
        <w:spacing w:after="0" w:line="360" w:lineRule="auto"/>
        <w:jc w:val="both"/>
        <w:rPr>
          <w:rFonts w:ascii="Times New Roman" w:hAnsi="Times New Roman"/>
        </w:rPr>
      </w:pPr>
    </w:p>
    <w:sectPr w:rsidR="005A1CC8" w:rsidSect="00EE40C5">
      <w:headerReference w:type="default" r:id="rId8"/>
      <w:footerReference w:type="default" r:id="rId9"/>
      <w:pgSz w:w="11906" w:h="16838"/>
      <w:pgMar w:top="1701" w:right="1418" w:bottom="1418"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48" w:rsidRDefault="00ED1B48" w:rsidP="003B65E1">
      <w:pPr>
        <w:spacing w:after="0" w:line="240" w:lineRule="auto"/>
      </w:pPr>
      <w:r>
        <w:separator/>
      </w:r>
    </w:p>
  </w:endnote>
  <w:endnote w:type="continuationSeparator" w:id="0">
    <w:p w:rsidR="00ED1B48" w:rsidRDefault="00ED1B48" w:rsidP="003B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64670"/>
      <w:docPartObj>
        <w:docPartGallery w:val="Page Numbers (Bottom of Page)"/>
        <w:docPartUnique/>
      </w:docPartObj>
    </w:sdtPr>
    <w:sdtContent>
      <w:sdt>
        <w:sdtPr>
          <w:id w:val="98381352"/>
          <w:docPartObj>
            <w:docPartGallery w:val="Page Numbers (Top of Page)"/>
            <w:docPartUnique/>
          </w:docPartObj>
        </w:sdtPr>
        <w:sdtContent>
          <w:p w:rsidR="000430EB" w:rsidRDefault="000430EB" w:rsidP="00D958E0">
            <w:pPr>
              <w:pStyle w:val="Stopka"/>
              <w:jc w:val="center"/>
            </w:pPr>
            <w:r>
              <w:rPr>
                <w:noProof/>
              </w:rPr>
              <w:drawing>
                <wp:inline distT="0" distB="0" distL="0" distR="0">
                  <wp:extent cx="5220000" cy="521999"/>
                  <wp:effectExtent l="0" t="0" r="0" b="0"/>
                  <wp:docPr id="14" name="Obraz 13" descr="Stopka Logo Lepsze Ju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Logo Lepsze Jutro.png"/>
                          <pic:cNvPicPr/>
                        </pic:nvPicPr>
                        <pic:blipFill>
                          <a:blip r:embed="rId1"/>
                          <a:stretch>
                            <a:fillRect/>
                          </a:stretch>
                        </pic:blipFill>
                        <pic:spPr>
                          <a:xfrm>
                            <a:off x="0" y="0"/>
                            <a:ext cx="5220000" cy="521999"/>
                          </a:xfrm>
                          <a:prstGeom prst="rect">
                            <a:avLst/>
                          </a:prstGeom>
                        </pic:spPr>
                      </pic:pic>
                    </a:graphicData>
                  </a:graphic>
                </wp:inline>
              </w:drawing>
            </w:r>
            <w:r w:rsidRPr="00E64FC0">
              <w:rPr>
                <w:sz w:val="12"/>
                <w:szCs w:val="12"/>
              </w:rPr>
              <w:t xml:space="preserve">Strona </w:t>
            </w:r>
            <w:r w:rsidR="00AF37D1" w:rsidRPr="00E64FC0">
              <w:rPr>
                <w:b/>
                <w:sz w:val="12"/>
                <w:szCs w:val="12"/>
              </w:rPr>
              <w:fldChar w:fldCharType="begin"/>
            </w:r>
            <w:r w:rsidRPr="00E64FC0">
              <w:rPr>
                <w:b/>
                <w:sz w:val="12"/>
                <w:szCs w:val="12"/>
              </w:rPr>
              <w:instrText>PAGE</w:instrText>
            </w:r>
            <w:r w:rsidR="00AF37D1" w:rsidRPr="00E64FC0">
              <w:rPr>
                <w:b/>
                <w:sz w:val="12"/>
                <w:szCs w:val="12"/>
              </w:rPr>
              <w:fldChar w:fldCharType="separate"/>
            </w:r>
            <w:r w:rsidR="00AC5853">
              <w:rPr>
                <w:b/>
                <w:noProof/>
                <w:sz w:val="12"/>
                <w:szCs w:val="12"/>
              </w:rPr>
              <w:t>1</w:t>
            </w:r>
            <w:r w:rsidR="00AF37D1" w:rsidRPr="00E64FC0">
              <w:rPr>
                <w:b/>
                <w:sz w:val="12"/>
                <w:szCs w:val="12"/>
              </w:rPr>
              <w:fldChar w:fldCharType="end"/>
            </w:r>
            <w:r w:rsidRPr="00E64FC0">
              <w:rPr>
                <w:sz w:val="12"/>
                <w:szCs w:val="12"/>
              </w:rPr>
              <w:t xml:space="preserve"> z </w:t>
            </w:r>
            <w:r w:rsidR="00AF37D1" w:rsidRPr="00E64FC0">
              <w:rPr>
                <w:b/>
                <w:sz w:val="12"/>
                <w:szCs w:val="12"/>
              </w:rPr>
              <w:fldChar w:fldCharType="begin"/>
            </w:r>
            <w:r w:rsidRPr="00E64FC0">
              <w:rPr>
                <w:b/>
                <w:sz w:val="12"/>
                <w:szCs w:val="12"/>
              </w:rPr>
              <w:instrText>NUMPAGES</w:instrText>
            </w:r>
            <w:r w:rsidR="00AF37D1" w:rsidRPr="00E64FC0">
              <w:rPr>
                <w:b/>
                <w:sz w:val="12"/>
                <w:szCs w:val="12"/>
              </w:rPr>
              <w:fldChar w:fldCharType="separate"/>
            </w:r>
            <w:r w:rsidR="00AC5853">
              <w:rPr>
                <w:b/>
                <w:noProof/>
                <w:sz w:val="12"/>
                <w:szCs w:val="12"/>
              </w:rPr>
              <w:t>12</w:t>
            </w:r>
            <w:r w:rsidR="00AF37D1" w:rsidRPr="00E64FC0">
              <w:rPr>
                <w:b/>
                <w:sz w:val="12"/>
                <w:szCs w:val="1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48" w:rsidRDefault="00ED1B48" w:rsidP="003B65E1">
      <w:pPr>
        <w:spacing w:after="0" w:line="240" w:lineRule="auto"/>
      </w:pPr>
      <w:r>
        <w:separator/>
      </w:r>
    </w:p>
  </w:footnote>
  <w:footnote w:type="continuationSeparator" w:id="0">
    <w:p w:rsidR="00ED1B48" w:rsidRDefault="00ED1B48" w:rsidP="003B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EB" w:rsidRPr="00906952" w:rsidRDefault="000430EB" w:rsidP="00AF20C5">
    <w:pPr>
      <w:pStyle w:val="Nagwek"/>
      <w:tabs>
        <w:tab w:val="clear" w:pos="4536"/>
        <w:tab w:val="clear" w:pos="9072"/>
        <w:tab w:val="left" w:pos="6128"/>
      </w:tabs>
    </w:pPr>
    <w:r>
      <w:rPr>
        <w:noProof/>
      </w:rPr>
      <w:drawing>
        <wp:anchor distT="0" distB="0" distL="114300" distR="114300" simplePos="0" relativeHeight="251657216" behindDoc="1" locked="0" layoutInCell="1" allowOverlap="1">
          <wp:simplePos x="0" y="0"/>
          <wp:positionH relativeFrom="column">
            <wp:posOffset>137022</wp:posOffset>
          </wp:positionH>
          <wp:positionV relativeFrom="paragraph">
            <wp:posOffset>-2043</wp:posOffset>
          </wp:positionV>
          <wp:extent cx="5546863" cy="572494"/>
          <wp:effectExtent l="1905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tretch>
                    <a:fillRect/>
                  </a:stretch>
                </pic:blipFill>
                <pic:spPr bwMode="auto">
                  <a:xfrm>
                    <a:off x="0" y="0"/>
                    <a:ext cx="5546863" cy="57249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Num3"/>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BF80165E"/>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0000000A"/>
    <w:name w:val="WWNum18"/>
    <w:lvl w:ilvl="0">
      <w:start w:val="1"/>
      <w:numFmt w:val="decimal"/>
      <w:lvlText w:val="%1."/>
      <w:lvlJc w:val="righ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B"/>
    <w:multiLevelType w:val="multilevel"/>
    <w:tmpl w:val="0000000B"/>
    <w:name w:val="WWNum19"/>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C"/>
    <w:multiLevelType w:val="multilevel"/>
    <w:tmpl w:val="0000000C"/>
    <w:name w:val="WWNum2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D"/>
    <w:multiLevelType w:val="multilevel"/>
    <w:tmpl w:val="0000000D"/>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E"/>
    <w:multiLevelType w:val="multilevel"/>
    <w:tmpl w:val="0000000E"/>
    <w:name w:val="WWNum23"/>
    <w:lvl w:ilvl="0">
      <w:start w:val="1"/>
      <w:numFmt w:val="decimal"/>
      <w:lvlText w:val="%1"/>
      <w:lvlJc w:val="left"/>
      <w:pPr>
        <w:tabs>
          <w:tab w:val="num" w:pos="0"/>
        </w:tabs>
        <w:ind w:left="405" w:hanging="405"/>
      </w:pPr>
    </w:lvl>
    <w:lvl w:ilvl="1">
      <w:start w:val="1"/>
      <w:numFmt w:val="decimal"/>
      <w:lvlText w:val="%1.%2"/>
      <w:lvlJc w:val="left"/>
      <w:pPr>
        <w:tabs>
          <w:tab w:val="num" w:pos="0"/>
        </w:tabs>
        <w:ind w:left="677" w:hanging="405"/>
      </w:pPr>
    </w:lvl>
    <w:lvl w:ilvl="2">
      <w:start w:val="1"/>
      <w:numFmt w:val="decimal"/>
      <w:lvlText w:val="%1.%2.%3"/>
      <w:lvlJc w:val="left"/>
      <w:pPr>
        <w:tabs>
          <w:tab w:val="num" w:pos="0"/>
        </w:tabs>
        <w:ind w:left="1264" w:hanging="720"/>
      </w:pPr>
    </w:lvl>
    <w:lvl w:ilvl="3">
      <w:start w:val="1"/>
      <w:numFmt w:val="decimal"/>
      <w:lvlText w:val="%1.%2.%3.%4"/>
      <w:lvlJc w:val="left"/>
      <w:pPr>
        <w:tabs>
          <w:tab w:val="num" w:pos="0"/>
        </w:tabs>
        <w:ind w:left="1536" w:hanging="720"/>
      </w:pPr>
    </w:lvl>
    <w:lvl w:ilvl="4">
      <w:start w:val="1"/>
      <w:numFmt w:val="decimal"/>
      <w:lvlText w:val="%1.%2.%3.%4.%5"/>
      <w:lvlJc w:val="left"/>
      <w:pPr>
        <w:tabs>
          <w:tab w:val="num" w:pos="0"/>
        </w:tabs>
        <w:ind w:left="2168" w:hanging="1080"/>
      </w:pPr>
    </w:lvl>
    <w:lvl w:ilvl="5">
      <w:start w:val="1"/>
      <w:numFmt w:val="decimal"/>
      <w:lvlText w:val="%1.%2.%3.%4.%5.%6"/>
      <w:lvlJc w:val="left"/>
      <w:pPr>
        <w:tabs>
          <w:tab w:val="num" w:pos="0"/>
        </w:tabs>
        <w:ind w:left="2440" w:hanging="1080"/>
      </w:pPr>
    </w:lvl>
    <w:lvl w:ilvl="6">
      <w:start w:val="1"/>
      <w:numFmt w:val="decimal"/>
      <w:lvlText w:val="%1.%2.%3.%4.%5.%6.%7"/>
      <w:lvlJc w:val="left"/>
      <w:pPr>
        <w:tabs>
          <w:tab w:val="num" w:pos="0"/>
        </w:tabs>
        <w:ind w:left="3072" w:hanging="1440"/>
      </w:pPr>
    </w:lvl>
    <w:lvl w:ilvl="7">
      <w:start w:val="1"/>
      <w:numFmt w:val="decimal"/>
      <w:lvlText w:val="%1.%2.%3.%4.%5.%6.%7.%8"/>
      <w:lvlJc w:val="left"/>
      <w:pPr>
        <w:tabs>
          <w:tab w:val="num" w:pos="0"/>
        </w:tabs>
        <w:ind w:left="3344" w:hanging="1440"/>
      </w:pPr>
    </w:lvl>
    <w:lvl w:ilvl="8">
      <w:start w:val="1"/>
      <w:numFmt w:val="decimal"/>
      <w:lvlText w:val="%1.%2.%3.%4.%5.%6.%7.%8.%9"/>
      <w:lvlJc w:val="left"/>
      <w:pPr>
        <w:tabs>
          <w:tab w:val="num" w:pos="0"/>
        </w:tabs>
        <w:ind w:left="3976" w:hanging="1800"/>
      </w:pPr>
    </w:lvl>
  </w:abstractNum>
  <w:abstractNum w:abstractNumId="8">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3065D9"/>
    <w:multiLevelType w:val="hybridMultilevel"/>
    <w:tmpl w:val="CDF84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432853"/>
    <w:multiLevelType w:val="hybridMultilevel"/>
    <w:tmpl w:val="5452259A"/>
    <w:name w:val="WWNum25"/>
    <w:lvl w:ilvl="0" w:tplc="95D245A2">
      <w:start w:val="1"/>
      <w:numFmt w:val="bullet"/>
      <w:lvlText w:val=""/>
      <w:lvlJc w:val="left"/>
      <w:pPr>
        <w:ind w:left="720" w:hanging="360"/>
      </w:pPr>
      <w:rPr>
        <w:rFonts w:ascii="Symbol" w:hAnsi="Symbol" w:hint="default"/>
      </w:rPr>
    </w:lvl>
    <w:lvl w:ilvl="1" w:tplc="EB9EC446" w:tentative="1">
      <w:start w:val="1"/>
      <w:numFmt w:val="bullet"/>
      <w:lvlText w:val="o"/>
      <w:lvlJc w:val="left"/>
      <w:pPr>
        <w:ind w:left="1440" w:hanging="360"/>
      </w:pPr>
      <w:rPr>
        <w:rFonts w:ascii="Courier New" w:hAnsi="Courier New" w:hint="default"/>
      </w:rPr>
    </w:lvl>
    <w:lvl w:ilvl="2" w:tplc="33268446" w:tentative="1">
      <w:start w:val="1"/>
      <w:numFmt w:val="bullet"/>
      <w:lvlText w:val=""/>
      <w:lvlJc w:val="left"/>
      <w:pPr>
        <w:ind w:left="2160" w:hanging="360"/>
      </w:pPr>
      <w:rPr>
        <w:rFonts w:ascii="Wingdings" w:hAnsi="Wingdings" w:hint="default"/>
      </w:rPr>
    </w:lvl>
    <w:lvl w:ilvl="3" w:tplc="05642C08" w:tentative="1">
      <w:start w:val="1"/>
      <w:numFmt w:val="bullet"/>
      <w:lvlText w:val=""/>
      <w:lvlJc w:val="left"/>
      <w:pPr>
        <w:ind w:left="2880" w:hanging="360"/>
      </w:pPr>
      <w:rPr>
        <w:rFonts w:ascii="Symbol" w:hAnsi="Symbol" w:hint="default"/>
      </w:rPr>
    </w:lvl>
    <w:lvl w:ilvl="4" w:tplc="7F3828E2" w:tentative="1">
      <w:start w:val="1"/>
      <w:numFmt w:val="bullet"/>
      <w:lvlText w:val="o"/>
      <w:lvlJc w:val="left"/>
      <w:pPr>
        <w:ind w:left="3600" w:hanging="360"/>
      </w:pPr>
      <w:rPr>
        <w:rFonts w:ascii="Courier New" w:hAnsi="Courier New" w:hint="default"/>
      </w:rPr>
    </w:lvl>
    <w:lvl w:ilvl="5" w:tplc="EE6671E8" w:tentative="1">
      <w:start w:val="1"/>
      <w:numFmt w:val="bullet"/>
      <w:lvlText w:val=""/>
      <w:lvlJc w:val="left"/>
      <w:pPr>
        <w:ind w:left="4320" w:hanging="360"/>
      </w:pPr>
      <w:rPr>
        <w:rFonts w:ascii="Wingdings" w:hAnsi="Wingdings" w:hint="default"/>
      </w:rPr>
    </w:lvl>
    <w:lvl w:ilvl="6" w:tplc="52EEE1D4" w:tentative="1">
      <w:start w:val="1"/>
      <w:numFmt w:val="bullet"/>
      <w:lvlText w:val=""/>
      <w:lvlJc w:val="left"/>
      <w:pPr>
        <w:ind w:left="5040" w:hanging="360"/>
      </w:pPr>
      <w:rPr>
        <w:rFonts w:ascii="Symbol" w:hAnsi="Symbol" w:hint="default"/>
      </w:rPr>
    </w:lvl>
    <w:lvl w:ilvl="7" w:tplc="0470B276" w:tentative="1">
      <w:start w:val="1"/>
      <w:numFmt w:val="bullet"/>
      <w:lvlText w:val="o"/>
      <w:lvlJc w:val="left"/>
      <w:pPr>
        <w:ind w:left="5760" w:hanging="360"/>
      </w:pPr>
      <w:rPr>
        <w:rFonts w:ascii="Courier New" w:hAnsi="Courier New" w:hint="default"/>
      </w:rPr>
    </w:lvl>
    <w:lvl w:ilvl="8" w:tplc="100CD9EC" w:tentative="1">
      <w:start w:val="1"/>
      <w:numFmt w:val="bullet"/>
      <w:lvlText w:val=""/>
      <w:lvlJc w:val="left"/>
      <w:pPr>
        <w:ind w:left="6480" w:hanging="360"/>
      </w:pPr>
      <w:rPr>
        <w:rFonts w:ascii="Wingdings" w:hAnsi="Wingdings" w:hint="default"/>
      </w:rPr>
    </w:lvl>
  </w:abstractNum>
  <w:abstractNum w:abstractNumId="11">
    <w:nsid w:val="01F7209E"/>
    <w:multiLevelType w:val="hybridMultilevel"/>
    <w:tmpl w:val="90D47FAA"/>
    <w:lvl w:ilvl="0" w:tplc="04150001">
      <w:start w:val="1"/>
      <w:numFmt w:val="upperRoman"/>
      <w:lvlText w:val="%1."/>
      <w:lvlJc w:val="left"/>
      <w:pPr>
        <w:ind w:left="1080" w:hanging="72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07EB7AE9"/>
    <w:multiLevelType w:val="hybridMultilevel"/>
    <w:tmpl w:val="30D2386C"/>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0CF95A8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0E284577"/>
    <w:multiLevelType w:val="hybridMultilevel"/>
    <w:tmpl w:val="77126F0E"/>
    <w:name w:val="WWNum322"/>
    <w:lvl w:ilvl="0" w:tplc="830A82CC">
      <w:start w:val="1"/>
      <w:numFmt w:val="bullet"/>
      <w:lvlText w:val=""/>
      <w:lvlJc w:val="left"/>
      <w:pPr>
        <w:ind w:left="720" w:hanging="360"/>
      </w:pPr>
      <w:rPr>
        <w:rFonts w:ascii="Symbol" w:hAnsi="Symbol" w:hint="default"/>
      </w:rPr>
    </w:lvl>
    <w:lvl w:ilvl="1" w:tplc="4E84B49C" w:tentative="1">
      <w:start w:val="1"/>
      <w:numFmt w:val="bullet"/>
      <w:lvlText w:val="o"/>
      <w:lvlJc w:val="left"/>
      <w:pPr>
        <w:ind w:left="1440" w:hanging="360"/>
      </w:pPr>
      <w:rPr>
        <w:rFonts w:ascii="Courier New" w:hAnsi="Courier New" w:hint="default"/>
      </w:rPr>
    </w:lvl>
    <w:lvl w:ilvl="2" w:tplc="6F56D8DC" w:tentative="1">
      <w:start w:val="1"/>
      <w:numFmt w:val="bullet"/>
      <w:lvlText w:val=""/>
      <w:lvlJc w:val="left"/>
      <w:pPr>
        <w:ind w:left="2160" w:hanging="360"/>
      </w:pPr>
      <w:rPr>
        <w:rFonts w:ascii="Wingdings" w:hAnsi="Wingdings" w:hint="default"/>
      </w:rPr>
    </w:lvl>
    <w:lvl w:ilvl="3" w:tplc="EEA271E0" w:tentative="1">
      <w:start w:val="1"/>
      <w:numFmt w:val="bullet"/>
      <w:lvlText w:val=""/>
      <w:lvlJc w:val="left"/>
      <w:pPr>
        <w:ind w:left="2880" w:hanging="360"/>
      </w:pPr>
      <w:rPr>
        <w:rFonts w:ascii="Symbol" w:hAnsi="Symbol" w:hint="default"/>
      </w:rPr>
    </w:lvl>
    <w:lvl w:ilvl="4" w:tplc="0CA68BB0" w:tentative="1">
      <w:start w:val="1"/>
      <w:numFmt w:val="bullet"/>
      <w:lvlText w:val="o"/>
      <w:lvlJc w:val="left"/>
      <w:pPr>
        <w:ind w:left="3600" w:hanging="360"/>
      </w:pPr>
      <w:rPr>
        <w:rFonts w:ascii="Courier New" w:hAnsi="Courier New" w:hint="default"/>
      </w:rPr>
    </w:lvl>
    <w:lvl w:ilvl="5" w:tplc="6C52050A" w:tentative="1">
      <w:start w:val="1"/>
      <w:numFmt w:val="bullet"/>
      <w:lvlText w:val=""/>
      <w:lvlJc w:val="left"/>
      <w:pPr>
        <w:ind w:left="4320" w:hanging="360"/>
      </w:pPr>
      <w:rPr>
        <w:rFonts w:ascii="Wingdings" w:hAnsi="Wingdings" w:hint="default"/>
      </w:rPr>
    </w:lvl>
    <w:lvl w:ilvl="6" w:tplc="CB9804CA" w:tentative="1">
      <w:start w:val="1"/>
      <w:numFmt w:val="bullet"/>
      <w:lvlText w:val=""/>
      <w:lvlJc w:val="left"/>
      <w:pPr>
        <w:ind w:left="5040" w:hanging="360"/>
      </w:pPr>
      <w:rPr>
        <w:rFonts w:ascii="Symbol" w:hAnsi="Symbol" w:hint="default"/>
      </w:rPr>
    </w:lvl>
    <w:lvl w:ilvl="7" w:tplc="1A70995C" w:tentative="1">
      <w:start w:val="1"/>
      <w:numFmt w:val="bullet"/>
      <w:lvlText w:val="o"/>
      <w:lvlJc w:val="left"/>
      <w:pPr>
        <w:ind w:left="5760" w:hanging="360"/>
      </w:pPr>
      <w:rPr>
        <w:rFonts w:ascii="Courier New" w:hAnsi="Courier New" w:hint="default"/>
      </w:rPr>
    </w:lvl>
    <w:lvl w:ilvl="8" w:tplc="E54A0778" w:tentative="1">
      <w:start w:val="1"/>
      <w:numFmt w:val="bullet"/>
      <w:lvlText w:val=""/>
      <w:lvlJc w:val="left"/>
      <w:pPr>
        <w:ind w:left="6480" w:hanging="360"/>
      </w:pPr>
      <w:rPr>
        <w:rFonts w:ascii="Wingdings" w:hAnsi="Wingdings" w:hint="default"/>
      </w:rPr>
    </w:lvl>
  </w:abstractNum>
  <w:abstractNum w:abstractNumId="15">
    <w:nsid w:val="10787D16"/>
    <w:multiLevelType w:val="hybridMultilevel"/>
    <w:tmpl w:val="FA0E772C"/>
    <w:lvl w:ilvl="0" w:tplc="04150001">
      <w:start w:val="1"/>
      <w:numFmt w:val="lowerLetter"/>
      <w:lvlText w:val="%1)"/>
      <w:lvlJc w:val="left"/>
      <w:pPr>
        <w:ind w:left="1004" w:hanging="360"/>
      </w:p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6">
    <w:nsid w:val="12225BFF"/>
    <w:multiLevelType w:val="hybridMultilevel"/>
    <w:tmpl w:val="31560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30882"/>
    <w:multiLevelType w:val="hybridMultilevel"/>
    <w:tmpl w:val="E9680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E8152E"/>
    <w:multiLevelType w:val="hybridMultilevel"/>
    <w:tmpl w:val="61BCD9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8885DE4"/>
    <w:multiLevelType w:val="hybridMultilevel"/>
    <w:tmpl w:val="8808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673756"/>
    <w:multiLevelType w:val="hybridMultilevel"/>
    <w:tmpl w:val="54D60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0965F1"/>
    <w:multiLevelType w:val="hybridMultilevel"/>
    <w:tmpl w:val="44EC8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178F4"/>
    <w:multiLevelType w:val="hybridMultilevel"/>
    <w:tmpl w:val="F2C0522E"/>
    <w:lvl w:ilvl="0" w:tplc="54E42C5C">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nsid w:val="39886571"/>
    <w:multiLevelType w:val="hybridMultilevel"/>
    <w:tmpl w:val="FB5EE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615D91"/>
    <w:multiLevelType w:val="hybridMultilevel"/>
    <w:tmpl w:val="BB6253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AD413F7"/>
    <w:multiLevelType w:val="hybridMultilevel"/>
    <w:tmpl w:val="42647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4F6AFF"/>
    <w:multiLevelType w:val="hybridMultilevel"/>
    <w:tmpl w:val="8654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C7AB5"/>
    <w:multiLevelType w:val="hybridMultilevel"/>
    <w:tmpl w:val="87068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4D26A6"/>
    <w:multiLevelType w:val="hybridMultilevel"/>
    <w:tmpl w:val="F274D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BD15B8"/>
    <w:multiLevelType w:val="multilevel"/>
    <w:tmpl w:val="BF8016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58587910"/>
    <w:multiLevelType w:val="hybridMultilevel"/>
    <w:tmpl w:val="41BE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C54DE2"/>
    <w:multiLevelType w:val="hybridMultilevel"/>
    <w:tmpl w:val="43907482"/>
    <w:name w:val="WWNum32"/>
    <w:lvl w:ilvl="0" w:tplc="680ACA3C">
      <w:start w:val="1"/>
      <w:numFmt w:val="bullet"/>
      <w:lvlText w:val=""/>
      <w:lvlJc w:val="left"/>
      <w:pPr>
        <w:ind w:left="1080" w:hanging="360"/>
      </w:pPr>
      <w:rPr>
        <w:rFonts w:ascii="Symbol" w:hAnsi="Symbol" w:hint="default"/>
      </w:rPr>
    </w:lvl>
    <w:lvl w:ilvl="1" w:tplc="E59667C6" w:tentative="1">
      <w:start w:val="1"/>
      <w:numFmt w:val="bullet"/>
      <w:lvlText w:val="o"/>
      <w:lvlJc w:val="left"/>
      <w:pPr>
        <w:ind w:left="1800" w:hanging="360"/>
      </w:pPr>
      <w:rPr>
        <w:rFonts w:ascii="Courier New" w:hAnsi="Courier New" w:hint="default"/>
      </w:rPr>
    </w:lvl>
    <w:lvl w:ilvl="2" w:tplc="6EF4E38A" w:tentative="1">
      <w:start w:val="1"/>
      <w:numFmt w:val="bullet"/>
      <w:lvlText w:val=""/>
      <w:lvlJc w:val="left"/>
      <w:pPr>
        <w:ind w:left="2520" w:hanging="360"/>
      </w:pPr>
      <w:rPr>
        <w:rFonts w:ascii="Wingdings" w:hAnsi="Wingdings" w:hint="default"/>
      </w:rPr>
    </w:lvl>
    <w:lvl w:ilvl="3" w:tplc="A5867726" w:tentative="1">
      <w:start w:val="1"/>
      <w:numFmt w:val="bullet"/>
      <w:lvlText w:val=""/>
      <w:lvlJc w:val="left"/>
      <w:pPr>
        <w:ind w:left="3240" w:hanging="360"/>
      </w:pPr>
      <w:rPr>
        <w:rFonts w:ascii="Symbol" w:hAnsi="Symbol" w:hint="default"/>
      </w:rPr>
    </w:lvl>
    <w:lvl w:ilvl="4" w:tplc="728CD32E" w:tentative="1">
      <w:start w:val="1"/>
      <w:numFmt w:val="bullet"/>
      <w:lvlText w:val="o"/>
      <w:lvlJc w:val="left"/>
      <w:pPr>
        <w:ind w:left="3960" w:hanging="360"/>
      </w:pPr>
      <w:rPr>
        <w:rFonts w:ascii="Courier New" w:hAnsi="Courier New" w:hint="default"/>
      </w:rPr>
    </w:lvl>
    <w:lvl w:ilvl="5" w:tplc="08EC8F14" w:tentative="1">
      <w:start w:val="1"/>
      <w:numFmt w:val="bullet"/>
      <w:lvlText w:val=""/>
      <w:lvlJc w:val="left"/>
      <w:pPr>
        <w:ind w:left="4680" w:hanging="360"/>
      </w:pPr>
      <w:rPr>
        <w:rFonts w:ascii="Wingdings" w:hAnsi="Wingdings" w:hint="default"/>
      </w:rPr>
    </w:lvl>
    <w:lvl w:ilvl="6" w:tplc="8BC0EDF8" w:tentative="1">
      <w:start w:val="1"/>
      <w:numFmt w:val="bullet"/>
      <w:lvlText w:val=""/>
      <w:lvlJc w:val="left"/>
      <w:pPr>
        <w:ind w:left="5400" w:hanging="360"/>
      </w:pPr>
      <w:rPr>
        <w:rFonts w:ascii="Symbol" w:hAnsi="Symbol" w:hint="default"/>
      </w:rPr>
    </w:lvl>
    <w:lvl w:ilvl="7" w:tplc="ED2A0A98" w:tentative="1">
      <w:start w:val="1"/>
      <w:numFmt w:val="bullet"/>
      <w:lvlText w:val="o"/>
      <w:lvlJc w:val="left"/>
      <w:pPr>
        <w:ind w:left="6120" w:hanging="360"/>
      </w:pPr>
      <w:rPr>
        <w:rFonts w:ascii="Courier New" w:hAnsi="Courier New" w:hint="default"/>
      </w:rPr>
    </w:lvl>
    <w:lvl w:ilvl="8" w:tplc="EF08BC36" w:tentative="1">
      <w:start w:val="1"/>
      <w:numFmt w:val="bullet"/>
      <w:lvlText w:val=""/>
      <w:lvlJc w:val="left"/>
      <w:pPr>
        <w:ind w:left="6840" w:hanging="360"/>
      </w:pPr>
      <w:rPr>
        <w:rFonts w:ascii="Wingdings" w:hAnsi="Wingdings" w:hint="default"/>
      </w:rPr>
    </w:lvl>
  </w:abstractNum>
  <w:abstractNum w:abstractNumId="32">
    <w:nsid w:val="6B626B5F"/>
    <w:multiLevelType w:val="hybridMultilevel"/>
    <w:tmpl w:val="FE5A8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EB0342"/>
    <w:multiLevelType w:val="hybridMultilevel"/>
    <w:tmpl w:val="8654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C62B72"/>
    <w:multiLevelType w:val="hybridMultilevel"/>
    <w:tmpl w:val="E4B6E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2"/>
  </w:num>
  <w:num w:numId="3">
    <w:abstractNumId w:val="15"/>
  </w:num>
  <w:num w:numId="4">
    <w:abstractNumId w:val="12"/>
  </w:num>
  <w:num w:numId="5">
    <w:abstractNumId w:val="1"/>
  </w:num>
  <w:num w:numId="6">
    <w:abstractNumId w:val="2"/>
  </w:num>
  <w:num w:numId="7">
    <w:abstractNumId w:val="13"/>
  </w:num>
  <w:num w:numId="8">
    <w:abstractNumId w:val="29"/>
  </w:num>
  <w:num w:numId="9">
    <w:abstractNumId w:val="3"/>
  </w:num>
  <w:num w:numId="10">
    <w:abstractNumId w:val="27"/>
  </w:num>
  <w:num w:numId="11">
    <w:abstractNumId w:val="32"/>
  </w:num>
  <w:num w:numId="12">
    <w:abstractNumId w:val="21"/>
  </w:num>
  <w:num w:numId="13">
    <w:abstractNumId w:val="34"/>
  </w:num>
  <w:num w:numId="14">
    <w:abstractNumId w:val="9"/>
  </w:num>
  <w:num w:numId="15">
    <w:abstractNumId w:val="30"/>
  </w:num>
  <w:num w:numId="16">
    <w:abstractNumId w:val="0"/>
  </w:num>
  <w:num w:numId="17">
    <w:abstractNumId w:val="19"/>
  </w:num>
  <w:num w:numId="18">
    <w:abstractNumId w:val="26"/>
  </w:num>
  <w:num w:numId="19">
    <w:abstractNumId w:val="18"/>
  </w:num>
  <w:num w:numId="20">
    <w:abstractNumId w:val="33"/>
  </w:num>
  <w:num w:numId="21">
    <w:abstractNumId w:val="16"/>
  </w:num>
  <w:num w:numId="22">
    <w:abstractNumId w:val="25"/>
  </w:num>
  <w:num w:numId="23">
    <w:abstractNumId w:val="17"/>
  </w:num>
  <w:num w:numId="24">
    <w:abstractNumId w:val="24"/>
  </w:num>
  <w:num w:numId="25">
    <w:abstractNumId w:val="23"/>
  </w:num>
  <w:num w:numId="26">
    <w:abstractNumId w:val="20"/>
  </w:num>
  <w:num w:numId="27">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3B65E1"/>
    <w:rsid w:val="000212B6"/>
    <w:rsid w:val="00032FA5"/>
    <w:rsid w:val="00035347"/>
    <w:rsid w:val="000374BD"/>
    <w:rsid w:val="00041D42"/>
    <w:rsid w:val="000430EB"/>
    <w:rsid w:val="000461C4"/>
    <w:rsid w:val="00047B0B"/>
    <w:rsid w:val="0005449C"/>
    <w:rsid w:val="00060CD4"/>
    <w:rsid w:val="000634C2"/>
    <w:rsid w:val="00071404"/>
    <w:rsid w:val="0007366F"/>
    <w:rsid w:val="000800FB"/>
    <w:rsid w:val="00091A2B"/>
    <w:rsid w:val="00092539"/>
    <w:rsid w:val="000947BC"/>
    <w:rsid w:val="00095F80"/>
    <w:rsid w:val="000B1C95"/>
    <w:rsid w:val="000B4F12"/>
    <w:rsid w:val="000C6584"/>
    <w:rsid w:val="000D7057"/>
    <w:rsid w:val="00102CC8"/>
    <w:rsid w:val="001038BB"/>
    <w:rsid w:val="00111827"/>
    <w:rsid w:val="001130D1"/>
    <w:rsid w:val="001147C6"/>
    <w:rsid w:val="0012007F"/>
    <w:rsid w:val="00124C5D"/>
    <w:rsid w:val="001338E5"/>
    <w:rsid w:val="001404AA"/>
    <w:rsid w:val="00141A3E"/>
    <w:rsid w:val="0014494E"/>
    <w:rsid w:val="001552A1"/>
    <w:rsid w:val="0016068A"/>
    <w:rsid w:val="00162D56"/>
    <w:rsid w:val="001707BC"/>
    <w:rsid w:val="00181AC2"/>
    <w:rsid w:val="00183CD5"/>
    <w:rsid w:val="001A44B9"/>
    <w:rsid w:val="001A578B"/>
    <w:rsid w:val="001C26A2"/>
    <w:rsid w:val="001C2786"/>
    <w:rsid w:val="001C4914"/>
    <w:rsid w:val="001D4EB9"/>
    <w:rsid w:val="001E176A"/>
    <w:rsid w:val="001F229B"/>
    <w:rsid w:val="001F3A9C"/>
    <w:rsid w:val="001F68EE"/>
    <w:rsid w:val="00216636"/>
    <w:rsid w:val="0023701E"/>
    <w:rsid w:val="00237A78"/>
    <w:rsid w:val="002512AA"/>
    <w:rsid w:val="002540A3"/>
    <w:rsid w:val="002541C1"/>
    <w:rsid w:val="0026399D"/>
    <w:rsid w:val="00267045"/>
    <w:rsid w:val="002671D5"/>
    <w:rsid w:val="00273418"/>
    <w:rsid w:val="00275005"/>
    <w:rsid w:val="0028580B"/>
    <w:rsid w:val="00287015"/>
    <w:rsid w:val="002879F3"/>
    <w:rsid w:val="002B2DA0"/>
    <w:rsid w:val="002B3216"/>
    <w:rsid w:val="002C3ADA"/>
    <w:rsid w:val="002C5A99"/>
    <w:rsid w:val="002D79F0"/>
    <w:rsid w:val="002E78EC"/>
    <w:rsid w:val="002F15D8"/>
    <w:rsid w:val="002F230E"/>
    <w:rsid w:val="002F3216"/>
    <w:rsid w:val="00301601"/>
    <w:rsid w:val="00306CAC"/>
    <w:rsid w:val="003178DD"/>
    <w:rsid w:val="0032438C"/>
    <w:rsid w:val="00332170"/>
    <w:rsid w:val="003510D9"/>
    <w:rsid w:val="00373AE0"/>
    <w:rsid w:val="0038589E"/>
    <w:rsid w:val="003878BB"/>
    <w:rsid w:val="0039365D"/>
    <w:rsid w:val="00395971"/>
    <w:rsid w:val="003B1DD1"/>
    <w:rsid w:val="003B3C8A"/>
    <w:rsid w:val="003B65E1"/>
    <w:rsid w:val="003C091F"/>
    <w:rsid w:val="003C0E43"/>
    <w:rsid w:val="003C106A"/>
    <w:rsid w:val="003C1C44"/>
    <w:rsid w:val="003C1F12"/>
    <w:rsid w:val="003C796D"/>
    <w:rsid w:val="003D69CC"/>
    <w:rsid w:val="003E0BDC"/>
    <w:rsid w:val="003E0E55"/>
    <w:rsid w:val="0040217C"/>
    <w:rsid w:val="0040409E"/>
    <w:rsid w:val="00405527"/>
    <w:rsid w:val="00422222"/>
    <w:rsid w:val="004276DF"/>
    <w:rsid w:val="00441172"/>
    <w:rsid w:val="004416D1"/>
    <w:rsid w:val="0045081C"/>
    <w:rsid w:val="00456FD6"/>
    <w:rsid w:val="004639C1"/>
    <w:rsid w:val="004829B8"/>
    <w:rsid w:val="00491F34"/>
    <w:rsid w:val="00494DA8"/>
    <w:rsid w:val="004B62F0"/>
    <w:rsid w:val="004C4069"/>
    <w:rsid w:val="004D38CD"/>
    <w:rsid w:val="004D43D6"/>
    <w:rsid w:val="004E1984"/>
    <w:rsid w:val="00500B98"/>
    <w:rsid w:val="00514EB6"/>
    <w:rsid w:val="0051785D"/>
    <w:rsid w:val="00522D1F"/>
    <w:rsid w:val="005449ED"/>
    <w:rsid w:val="00545834"/>
    <w:rsid w:val="00545D86"/>
    <w:rsid w:val="00553268"/>
    <w:rsid w:val="00554CED"/>
    <w:rsid w:val="00565C6E"/>
    <w:rsid w:val="00571FA4"/>
    <w:rsid w:val="00574A43"/>
    <w:rsid w:val="005777B6"/>
    <w:rsid w:val="005A1CC8"/>
    <w:rsid w:val="005A77D4"/>
    <w:rsid w:val="005B152B"/>
    <w:rsid w:val="005B4D56"/>
    <w:rsid w:val="005B77A8"/>
    <w:rsid w:val="005D009F"/>
    <w:rsid w:val="005D5DB6"/>
    <w:rsid w:val="005F1381"/>
    <w:rsid w:val="00602DB0"/>
    <w:rsid w:val="00604B90"/>
    <w:rsid w:val="00613DE1"/>
    <w:rsid w:val="00620BCC"/>
    <w:rsid w:val="00684E7F"/>
    <w:rsid w:val="006A1565"/>
    <w:rsid w:val="006A7325"/>
    <w:rsid w:val="006D39D6"/>
    <w:rsid w:val="006F111B"/>
    <w:rsid w:val="006F2322"/>
    <w:rsid w:val="006F38A6"/>
    <w:rsid w:val="006F6249"/>
    <w:rsid w:val="0071307D"/>
    <w:rsid w:val="00716A29"/>
    <w:rsid w:val="00721A6F"/>
    <w:rsid w:val="0074387A"/>
    <w:rsid w:val="00747377"/>
    <w:rsid w:val="0075701E"/>
    <w:rsid w:val="007623C7"/>
    <w:rsid w:val="0077064A"/>
    <w:rsid w:val="007755AF"/>
    <w:rsid w:val="007912B2"/>
    <w:rsid w:val="007D07B7"/>
    <w:rsid w:val="007D32AE"/>
    <w:rsid w:val="007D4A98"/>
    <w:rsid w:val="007E55AC"/>
    <w:rsid w:val="007E6E27"/>
    <w:rsid w:val="007F0DF5"/>
    <w:rsid w:val="007F2EE9"/>
    <w:rsid w:val="007F3870"/>
    <w:rsid w:val="007F47C6"/>
    <w:rsid w:val="00804D16"/>
    <w:rsid w:val="00815B7C"/>
    <w:rsid w:val="00815C4A"/>
    <w:rsid w:val="008177B2"/>
    <w:rsid w:val="00850780"/>
    <w:rsid w:val="008513EC"/>
    <w:rsid w:val="008604D4"/>
    <w:rsid w:val="008663F3"/>
    <w:rsid w:val="00880650"/>
    <w:rsid w:val="00881172"/>
    <w:rsid w:val="008816EE"/>
    <w:rsid w:val="00886D58"/>
    <w:rsid w:val="00890495"/>
    <w:rsid w:val="008A775E"/>
    <w:rsid w:val="008B043C"/>
    <w:rsid w:val="008B6329"/>
    <w:rsid w:val="008C6A4D"/>
    <w:rsid w:val="008D0E07"/>
    <w:rsid w:val="008D2049"/>
    <w:rsid w:val="008E191D"/>
    <w:rsid w:val="008E1B51"/>
    <w:rsid w:val="009054B0"/>
    <w:rsid w:val="00906952"/>
    <w:rsid w:val="009317B7"/>
    <w:rsid w:val="00941AC8"/>
    <w:rsid w:val="0095137D"/>
    <w:rsid w:val="00951B31"/>
    <w:rsid w:val="0095475B"/>
    <w:rsid w:val="00957158"/>
    <w:rsid w:val="009624D3"/>
    <w:rsid w:val="00962F8A"/>
    <w:rsid w:val="00964D85"/>
    <w:rsid w:val="00965AC6"/>
    <w:rsid w:val="009746CA"/>
    <w:rsid w:val="009775F0"/>
    <w:rsid w:val="00986181"/>
    <w:rsid w:val="00987583"/>
    <w:rsid w:val="00993008"/>
    <w:rsid w:val="009A0431"/>
    <w:rsid w:val="009A1150"/>
    <w:rsid w:val="009C3BB2"/>
    <w:rsid w:val="009D6700"/>
    <w:rsid w:val="009D7A54"/>
    <w:rsid w:val="009E15AD"/>
    <w:rsid w:val="009F2317"/>
    <w:rsid w:val="009F383B"/>
    <w:rsid w:val="009F3D1A"/>
    <w:rsid w:val="009F4DB9"/>
    <w:rsid w:val="009F5C82"/>
    <w:rsid w:val="009F5E0F"/>
    <w:rsid w:val="00A02D0B"/>
    <w:rsid w:val="00A0324B"/>
    <w:rsid w:val="00A139C9"/>
    <w:rsid w:val="00A2130F"/>
    <w:rsid w:val="00A25D1A"/>
    <w:rsid w:val="00A26FD0"/>
    <w:rsid w:val="00A5329B"/>
    <w:rsid w:val="00A532C5"/>
    <w:rsid w:val="00A67FC3"/>
    <w:rsid w:val="00A80657"/>
    <w:rsid w:val="00A823F3"/>
    <w:rsid w:val="00AC03E0"/>
    <w:rsid w:val="00AC5853"/>
    <w:rsid w:val="00AD308C"/>
    <w:rsid w:val="00AE70EF"/>
    <w:rsid w:val="00AF20C5"/>
    <w:rsid w:val="00AF2E1E"/>
    <w:rsid w:val="00AF37D1"/>
    <w:rsid w:val="00B017C7"/>
    <w:rsid w:val="00B02CE1"/>
    <w:rsid w:val="00B1103B"/>
    <w:rsid w:val="00B22A75"/>
    <w:rsid w:val="00B26B5D"/>
    <w:rsid w:val="00B3041D"/>
    <w:rsid w:val="00B3137A"/>
    <w:rsid w:val="00B42A27"/>
    <w:rsid w:val="00B50D87"/>
    <w:rsid w:val="00B51480"/>
    <w:rsid w:val="00B55C4B"/>
    <w:rsid w:val="00B57049"/>
    <w:rsid w:val="00B57D0C"/>
    <w:rsid w:val="00B62419"/>
    <w:rsid w:val="00B6293C"/>
    <w:rsid w:val="00B66F21"/>
    <w:rsid w:val="00B677C1"/>
    <w:rsid w:val="00B84925"/>
    <w:rsid w:val="00B914D8"/>
    <w:rsid w:val="00B92768"/>
    <w:rsid w:val="00B96362"/>
    <w:rsid w:val="00BA0CE8"/>
    <w:rsid w:val="00BA1912"/>
    <w:rsid w:val="00BB51D3"/>
    <w:rsid w:val="00BC1F55"/>
    <w:rsid w:val="00BC7F66"/>
    <w:rsid w:val="00BD13ED"/>
    <w:rsid w:val="00BE5029"/>
    <w:rsid w:val="00BE72F8"/>
    <w:rsid w:val="00BF136A"/>
    <w:rsid w:val="00BF2830"/>
    <w:rsid w:val="00BF4263"/>
    <w:rsid w:val="00BF6621"/>
    <w:rsid w:val="00C0545D"/>
    <w:rsid w:val="00C06F41"/>
    <w:rsid w:val="00C11640"/>
    <w:rsid w:val="00C25C00"/>
    <w:rsid w:val="00C3174D"/>
    <w:rsid w:val="00C41C98"/>
    <w:rsid w:val="00C43A66"/>
    <w:rsid w:val="00C5229E"/>
    <w:rsid w:val="00C5362F"/>
    <w:rsid w:val="00C55B37"/>
    <w:rsid w:val="00C61CE2"/>
    <w:rsid w:val="00C67D18"/>
    <w:rsid w:val="00C70668"/>
    <w:rsid w:val="00C91120"/>
    <w:rsid w:val="00C91A26"/>
    <w:rsid w:val="00CA46EC"/>
    <w:rsid w:val="00CA7FB7"/>
    <w:rsid w:val="00CB15BD"/>
    <w:rsid w:val="00CB4E10"/>
    <w:rsid w:val="00CB714A"/>
    <w:rsid w:val="00CC0F56"/>
    <w:rsid w:val="00CC559D"/>
    <w:rsid w:val="00CD1CB5"/>
    <w:rsid w:val="00CD37B1"/>
    <w:rsid w:val="00CE4CC7"/>
    <w:rsid w:val="00CE7714"/>
    <w:rsid w:val="00CF5A6C"/>
    <w:rsid w:val="00D01CF3"/>
    <w:rsid w:val="00D112DC"/>
    <w:rsid w:val="00D134B9"/>
    <w:rsid w:val="00D1651E"/>
    <w:rsid w:val="00D200EE"/>
    <w:rsid w:val="00D30353"/>
    <w:rsid w:val="00D3474F"/>
    <w:rsid w:val="00D42CF9"/>
    <w:rsid w:val="00D54FAD"/>
    <w:rsid w:val="00D7099E"/>
    <w:rsid w:val="00D73BC1"/>
    <w:rsid w:val="00D758D0"/>
    <w:rsid w:val="00D83745"/>
    <w:rsid w:val="00D85882"/>
    <w:rsid w:val="00D87432"/>
    <w:rsid w:val="00D958E0"/>
    <w:rsid w:val="00DB6CD6"/>
    <w:rsid w:val="00DD05BA"/>
    <w:rsid w:val="00DD53E4"/>
    <w:rsid w:val="00DE2A19"/>
    <w:rsid w:val="00DF13A3"/>
    <w:rsid w:val="00DF261D"/>
    <w:rsid w:val="00E0613E"/>
    <w:rsid w:val="00E1346F"/>
    <w:rsid w:val="00E13B92"/>
    <w:rsid w:val="00E15F9F"/>
    <w:rsid w:val="00E2478C"/>
    <w:rsid w:val="00E334AC"/>
    <w:rsid w:val="00E40834"/>
    <w:rsid w:val="00E62703"/>
    <w:rsid w:val="00E63D13"/>
    <w:rsid w:val="00E64FC0"/>
    <w:rsid w:val="00E726B3"/>
    <w:rsid w:val="00E85112"/>
    <w:rsid w:val="00E94E91"/>
    <w:rsid w:val="00EA24E5"/>
    <w:rsid w:val="00EC67C3"/>
    <w:rsid w:val="00EC78EC"/>
    <w:rsid w:val="00ED15E4"/>
    <w:rsid w:val="00ED177A"/>
    <w:rsid w:val="00ED1B48"/>
    <w:rsid w:val="00ED552E"/>
    <w:rsid w:val="00EE169A"/>
    <w:rsid w:val="00EE1DAC"/>
    <w:rsid w:val="00EE40C5"/>
    <w:rsid w:val="00EF523D"/>
    <w:rsid w:val="00EF7CCD"/>
    <w:rsid w:val="00F00F25"/>
    <w:rsid w:val="00F03031"/>
    <w:rsid w:val="00F06DE8"/>
    <w:rsid w:val="00F11048"/>
    <w:rsid w:val="00F12E34"/>
    <w:rsid w:val="00F20067"/>
    <w:rsid w:val="00F31A4F"/>
    <w:rsid w:val="00F361DE"/>
    <w:rsid w:val="00F43143"/>
    <w:rsid w:val="00F8241B"/>
    <w:rsid w:val="00F91417"/>
    <w:rsid w:val="00F93C18"/>
    <w:rsid w:val="00F95E52"/>
    <w:rsid w:val="00FA2FC2"/>
    <w:rsid w:val="00FB38F3"/>
    <w:rsid w:val="00FC6F1A"/>
    <w:rsid w:val="00FD6D96"/>
    <w:rsid w:val="00FE05FF"/>
    <w:rsid w:val="00FE2DA3"/>
    <w:rsid w:val="00FE53B3"/>
    <w:rsid w:val="00FF0712"/>
    <w:rsid w:val="00FF45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174D"/>
    <w:pPr>
      <w:spacing w:after="200" w:line="276" w:lineRule="auto"/>
    </w:pPr>
  </w:style>
  <w:style w:type="paragraph" w:styleId="Nagwek1">
    <w:name w:val="heading 1"/>
    <w:basedOn w:val="Normalny"/>
    <w:next w:val="Normalny"/>
    <w:link w:val="Nagwek1Znak"/>
    <w:qFormat/>
    <w:locked/>
    <w:rsid w:val="00FA2FC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FA2FC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locked/>
    <w:rsid w:val="00FA2FC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FA2FC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FA2FC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FA2FC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locked/>
    <w:rsid w:val="00FA2FC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FA2FC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FA2FC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B65E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B65E1"/>
    <w:rPr>
      <w:rFonts w:cs="Times New Roman"/>
    </w:rPr>
  </w:style>
  <w:style w:type="paragraph" w:styleId="Stopka">
    <w:name w:val="footer"/>
    <w:basedOn w:val="Normalny"/>
    <w:link w:val="StopkaZnak"/>
    <w:uiPriority w:val="99"/>
    <w:rsid w:val="003B65E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B65E1"/>
    <w:rPr>
      <w:rFonts w:cs="Times New Roman"/>
    </w:rPr>
  </w:style>
  <w:style w:type="paragraph" w:styleId="Tekstdymka">
    <w:name w:val="Balloon Text"/>
    <w:basedOn w:val="Normalny"/>
    <w:link w:val="TekstdymkaZnak"/>
    <w:uiPriority w:val="99"/>
    <w:semiHidden/>
    <w:rsid w:val="003B6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65E1"/>
    <w:rPr>
      <w:rFonts w:ascii="Tahoma" w:hAnsi="Tahoma" w:cs="Tahoma"/>
      <w:sz w:val="16"/>
      <w:szCs w:val="16"/>
    </w:rPr>
  </w:style>
  <w:style w:type="character" w:styleId="Wyrnieniedelikatne">
    <w:name w:val="Subtle Emphasis"/>
    <w:basedOn w:val="Domylnaczcionkaakapitu"/>
    <w:uiPriority w:val="99"/>
    <w:qFormat/>
    <w:rsid w:val="00F361DE"/>
    <w:rPr>
      <w:rFonts w:cs="Times New Roman"/>
      <w:i/>
      <w:iCs/>
      <w:color w:val="808080"/>
    </w:rPr>
  </w:style>
  <w:style w:type="character" w:styleId="Hipercze">
    <w:name w:val="Hyperlink"/>
    <w:basedOn w:val="Domylnaczcionkaakapitu"/>
    <w:uiPriority w:val="99"/>
    <w:rsid w:val="003178DD"/>
    <w:rPr>
      <w:rFonts w:cs="Times New Roman"/>
      <w:color w:val="0000FF"/>
      <w:u w:val="single"/>
    </w:rPr>
  </w:style>
  <w:style w:type="paragraph" w:styleId="Tytu">
    <w:name w:val="Title"/>
    <w:basedOn w:val="Normalny"/>
    <w:link w:val="TytuZnak"/>
    <w:uiPriority w:val="99"/>
    <w:qFormat/>
    <w:rsid w:val="002C3ADA"/>
    <w:pPr>
      <w:widowControl w:val="0"/>
      <w:spacing w:after="0" w:line="240" w:lineRule="auto"/>
      <w:jc w:val="center"/>
    </w:pPr>
    <w:rPr>
      <w:rFonts w:ascii="Times New Roman" w:hAnsi="Times New Roman"/>
      <w:b/>
      <w:sz w:val="24"/>
      <w:szCs w:val="20"/>
    </w:rPr>
  </w:style>
  <w:style w:type="character" w:customStyle="1" w:styleId="TytuZnak">
    <w:name w:val="Tytuł Znak"/>
    <w:basedOn w:val="Domylnaczcionkaakapitu"/>
    <w:link w:val="Tytu"/>
    <w:uiPriority w:val="99"/>
    <w:locked/>
    <w:rsid w:val="002C3ADA"/>
    <w:rPr>
      <w:rFonts w:ascii="Times New Roman" w:hAnsi="Times New Roman" w:cs="Times New Roman"/>
      <w:b/>
      <w:snapToGrid w:val="0"/>
      <w:sz w:val="20"/>
      <w:szCs w:val="20"/>
    </w:rPr>
  </w:style>
  <w:style w:type="paragraph" w:customStyle="1" w:styleId="Tabelka">
    <w:name w:val="Tabelka"/>
    <w:basedOn w:val="Tekstprzypisudolnego"/>
    <w:uiPriority w:val="99"/>
    <w:rsid w:val="002C3ADA"/>
    <w:rPr>
      <w:rFonts w:ascii="Times New Roman" w:hAnsi="Times New Roman"/>
    </w:rPr>
  </w:style>
  <w:style w:type="paragraph" w:styleId="Tekstprzypisudolnego">
    <w:name w:val="footnote text"/>
    <w:basedOn w:val="Normalny"/>
    <w:link w:val="TekstprzypisudolnegoZnak"/>
    <w:uiPriority w:val="99"/>
    <w:semiHidden/>
    <w:rsid w:val="002C3A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2C3ADA"/>
    <w:rPr>
      <w:rFonts w:cs="Times New Roman"/>
      <w:sz w:val="20"/>
      <w:szCs w:val="20"/>
    </w:rPr>
  </w:style>
  <w:style w:type="paragraph" w:styleId="Akapitzlist">
    <w:name w:val="List Paragraph"/>
    <w:basedOn w:val="Normalny"/>
    <w:qFormat/>
    <w:rsid w:val="00D7099E"/>
    <w:pPr>
      <w:ind w:left="720"/>
      <w:contextualSpacing/>
    </w:pPr>
  </w:style>
  <w:style w:type="table" w:styleId="Tabela-Siatka">
    <w:name w:val="Table Grid"/>
    <w:basedOn w:val="Standardowy"/>
    <w:uiPriority w:val="99"/>
    <w:rsid w:val="000353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1C26A2"/>
    <w:pPr>
      <w:spacing w:before="100" w:beforeAutospacing="1" w:after="119" w:line="240" w:lineRule="auto"/>
    </w:pPr>
    <w:rPr>
      <w:rFonts w:ascii="Times New Roman" w:hAnsi="Times New Roman"/>
      <w:sz w:val="24"/>
      <w:szCs w:val="24"/>
    </w:rPr>
  </w:style>
  <w:style w:type="paragraph" w:customStyle="1" w:styleId="Default">
    <w:name w:val="Default"/>
    <w:uiPriority w:val="99"/>
    <w:rsid w:val="00EC78EC"/>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rsid w:val="00FA2FC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FA2FC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FA2FC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semiHidden/>
    <w:rsid w:val="00FA2FC2"/>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semiHidden/>
    <w:rsid w:val="00FA2FC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semiHidden/>
    <w:rsid w:val="00FA2FC2"/>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semiHidden/>
    <w:rsid w:val="00FA2FC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semiHidden/>
    <w:rsid w:val="00FA2FC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semiHidden/>
    <w:rsid w:val="00FA2FC2"/>
    <w:rPr>
      <w:rFonts w:asciiTheme="majorHAnsi" w:eastAsiaTheme="majorEastAsia" w:hAnsiTheme="majorHAnsi" w:cstheme="majorBidi"/>
      <w:i/>
      <w:iCs/>
      <w:color w:val="404040" w:themeColor="text1" w:themeTint="BF"/>
      <w:sz w:val="20"/>
      <w:szCs w:val="20"/>
    </w:rPr>
  </w:style>
  <w:style w:type="paragraph" w:styleId="Podtytu">
    <w:name w:val="Subtitle"/>
    <w:basedOn w:val="Normalny"/>
    <w:next w:val="Normalny"/>
    <w:link w:val="PodtytuZnak"/>
    <w:qFormat/>
    <w:locked/>
    <w:rsid w:val="00FA2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A2FC2"/>
    <w:rPr>
      <w:rFonts w:asciiTheme="majorHAnsi" w:eastAsiaTheme="majorEastAsia" w:hAnsiTheme="majorHAnsi" w:cstheme="majorBidi"/>
      <w:i/>
      <w:iCs/>
      <w:color w:val="4F81BD" w:themeColor="accent1"/>
      <w:spacing w:val="15"/>
      <w:sz w:val="24"/>
      <w:szCs w:val="24"/>
    </w:rPr>
  </w:style>
  <w:style w:type="paragraph" w:styleId="Tekstpodstawowy2">
    <w:name w:val="Body Text 2"/>
    <w:basedOn w:val="Normalny"/>
    <w:link w:val="Tekstpodstawowy2Znak"/>
    <w:uiPriority w:val="99"/>
    <w:semiHidden/>
    <w:unhideWhenUsed/>
    <w:rsid w:val="00987583"/>
    <w:pPr>
      <w:spacing w:after="120" w:line="480" w:lineRule="auto"/>
    </w:pPr>
    <w:rPr>
      <w:rFonts w:eastAsia="Calibri"/>
      <w:lang w:eastAsia="en-US"/>
    </w:rPr>
  </w:style>
  <w:style w:type="character" w:customStyle="1" w:styleId="Tekstpodstawowy2Znak">
    <w:name w:val="Tekst podstawowy 2 Znak"/>
    <w:basedOn w:val="Domylnaczcionkaakapitu"/>
    <w:link w:val="Tekstpodstawowy2"/>
    <w:uiPriority w:val="99"/>
    <w:semiHidden/>
    <w:rsid w:val="00987583"/>
    <w:rPr>
      <w:rFonts w:eastAsia="Calibri"/>
      <w:lang w:eastAsia="en-US"/>
    </w:rPr>
  </w:style>
  <w:style w:type="paragraph" w:styleId="Plandokumentu">
    <w:name w:val="Document Map"/>
    <w:basedOn w:val="Normalny"/>
    <w:link w:val="PlandokumentuZnak"/>
    <w:uiPriority w:val="99"/>
    <w:semiHidden/>
    <w:unhideWhenUsed/>
    <w:rsid w:val="006F38A6"/>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F3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457900">
      <w:marLeft w:val="0"/>
      <w:marRight w:val="0"/>
      <w:marTop w:val="0"/>
      <w:marBottom w:val="0"/>
      <w:divBdr>
        <w:top w:val="none" w:sz="0" w:space="0" w:color="auto"/>
        <w:left w:val="none" w:sz="0" w:space="0" w:color="auto"/>
        <w:bottom w:val="none" w:sz="0" w:space="0" w:color="auto"/>
        <w:right w:val="none" w:sz="0" w:space="0" w:color="auto"/>
      </w:divBdr>
    </w:div>
    <w:div w:id="2021227287">
      <w:bodyDiv w:val="1"/>
      <w:marLeft w:val="0"/>
      <w:marRight w:val="0"/>
      <w:marTop w:val="0"/>
      <w:marBottom w:val="0"/>
      <w:divBdr>
        <w:top w:val="none" w:sz="0" w:space="0" w:color="auto"/>
        <w:left w:val="none" w:sz="0" w:space="0" w:color="auto"/>
        <w:bottom w:val="none" w:sz="0" w:space="0" w:color="auto"/>
        <w:right w:val="none" w:sz="0" w:space="0" w:color="auto"/>
      </w:divBdr>
      <w:divsChild>
        <w:div w:id="1749036609">
          <w:marLeft w:val="0"/>
          <w:marRight w:val="0"/>
          <w:marTop w:val="0"/>
          <w:marBottom w:val="0"/>
          <w:divBdr>
            <w:top w:val="none" w:sz="0" w:space="0" w:color="auto"/>
            <w:left w:val="none" w:sz="0" w:space="0" w:color="auto"/>
            <w:bottom w:val="none" w:sz="0" w:space="0" w:color="auto"/>
            <w:right w:val="none" w:sz="0" w:space="0" w:color="auto"/>
          </w:divBdr>
        </w:div>
        <w:div w:id="78911908">
          <w:marLeft w:val="0"/>
          <w:marRight w:val="0"/>
          <w:marTop w:val="0"/>
          <w:marBottom w:val="0"/>
          <w:divBdr>
            <w:top w:val="none" w:sz="0" w:space="0" w:color="auto"/>
            <w:left w:val="none" w:sz="0" w:space="0" w:color="auto"/>
            <w:bottom w:val="none" w:sz="0" w:space="0" w:color="auto"/>
            <w:right w:val="none" w:sz="0" w:space="0" w:color="auto"/>
          </w:divBdr>
        </w:div>
        <w:div w:id="733744363">
          <w:marLeft w:val="0"/>
          <w:marRight w:val="0"/>
          <w:marTop w:val="0"/>
          <w:marBottom w:val="0"/>
          <w:divBdr>
            <w:top w:val="none" w:sz="0" w:space="0" w:color="auto"/>
            <w:left w:val="none" w:sz="0" w:space="0" w:color="auto"/>
            <w:bottom w:val="none" w:sz="0" w:space="0" w:color="auto"/>
            <w:right w:val="none" w:sz="0" w:space="0" w:color="auto"/>
          </w:divBdr>
        </w:div>
        <w:div w:id="644242715">
          <w:marLeft w:val="0"/>
          <w:marRight w:val="0"/>
          <w:marTop w:val="0"/>
          <w:marBottom w:val="0"/>
          <w:divBdr>
            <w:top w:val="none" w:sz="0" w:space="0" w:color="auto"/>
            <w:left w:val="none" w:sz="0" w:space="0" w:color="auto"/>
            <w:bottom w:val="none" w:sz="0" w:space="0" w:color="auto"/>
            <w:right w:val="none" w:sz="0" w:space="0" w:color="auto"/>
          </w:divBdr>
        </w:div>
        <w:div w:id="129901848">
          <w:marLeft w:val="0"/>
          <w:marRight w:val="0"/>
          <w:marTop w:val="0"/>
          <w:marBottom w:val="0"/>
          <w:divBdr>
            <w:top w:val="none" w:sz="0" w:space="0" w:color="auto"/>
            <w:left w:val="none" w:sz="0" w:space="0" w:color="auto"/>
            <w:bottom w:val="none" w:sz="0" w:space="0" w:color="auto"/>
            <w:right w:val="none" w:sz="0" w:space="0" w:color="auto"/>
          </w:divBdr>
        </w:div>
        <w:div w:id="685521272">
          <w:marLeft w:val="0"/>
          <w:marRight w:val="0"/>
          <w:marTop w:val="0"/>
          <w:marBottom w:val="0"/>
          <w:divBdr>
            <w:top w:val="none" w:sz="0" w:space="0" w:color="auto"/>
            <w:left w:val="none" w:sz="0" w:space="0" w:color="auto"/>
            <w:bottom w:val="none" w:sz="0" w:space="0" w:color="auto"/>
            <w:right w:val="none" w:sz="0" w:space="0" w:color="auto"/>
          </w:divBdr>
        </w:div>
        <w:div w:id="1509559588">
          <w:marLeft w:val="0"/>
          <w:marRight w:val="0"/>
          <w:marTop w:val="0"/>
          <w:marBottom w:val="0"/>
          <w:divBdr>
            <w:top w:val="none" w:sz="0" w:space="0" w:color="auto"/>
            <w:left w:val="none" w:sz="0" w:space="0" w:color="auto"/>
            <w:bottom w:val="none" w:sz="0" w:space="0" w:color="auto"/>
            <w:right w:val="none" w:sz="0" w:space="0" w:color="auto"/>
          </w:divBdr>
        </w:div>
        <w:div w:id="452795905">
          <w:marLeft w:val="0"/>
          <w:marRight w:val="0"/>
          <w:marTop w:val="0"/>
          <w:marBottom w:val="0"/>
          <w:divBdr>
            <w:top w:val="none" w:sz="0" w:space="0" w:color="auto"/>
            <w:left w:val="none" w:sz="0" w:space="0" w:color="auto"/>
            <w:bottom w:val="none" w:sz="0" w:space="0" w:color="auto"/>
            <w:right w:val="none" w:sz="0" w:space="0" w:color="auto"/>
          </w:divBdr>
        </w:div>
        <w:div w:id="266235513">
          <w:marLeft w:val="0"/>
          <w:marRight w:val="0"/>
          <w:marTop w:val="0"/>
          <w:marBottom w:val="0"/>
          <w:divBdr>
            <w:top w:val="none" w:sz="0" w:space="0" w:color="auto"/>
            <w:left w:val="none" w:sz="0" w:space="0" w:color="auto"/>
            <w:bottom w:val="none" w:sz="0" w:space="0" w:color="auto"/>
            <w:right w:val="none" w:sz="0" w:space="0" w:color="auto"/>
          </w:divBdr>
        </w:div>
        <w:div w:id="960721548">
          <w:marLeft w:val="0"/>
          <w:marRight w:val="0"/>
          <w:marTop w:val="0"/>
          <w:marBottom w:val="0"/>
          <w:divBdr>
            <w:top w:val="none" w:sz="0" w:space="0" w:color="auto"/>
            <w:left w:val="none" w:sz="0" w:space="0" w:color="auto"/>
            <w:bottom w:val="none" w:sz="0" w:space="0" w:color="auto"/>
            <w:right w:val="none" w:sz="0" w:space="0" w:color="auto"/>
          </w:divBdr>
        </w:div>
        <w:div w:id="29310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567A9-220B-452E-9FAD-078E2B5A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2668</Words>
  <Characters>16014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Data wpływu:</vt:lpstr>
    </vt:vector>
  </TitlesOfParts>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wpływu:</dc:title>
  <dc:creator>Tomasz Tracz</dc:creator>
  <cp:lastModifiedBy>Tomek</cp:lastModifiedBy>
  <cp:revision>10</cp:revision>
  <cp:lastPrinted>2017-12-07T12:29:00Z</cp:lastPrinted>
  <dcterms:created xsi:type="dcterms:W3CDTF">2017-11-29T09:58:00Z</dcterms:created>
  <dcterms:modified xsi:type="dcterms:W3CDTF">2017-12-07T12:35:00Z</dcterms:modified>
</cp:coreProperties>
</file>