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60"/>
        <w:tblW w:w="9867" w:type="dxa"/>
        <w:tblLook w:val="04A0" w:firstRow="1" w:lastRow="0" w:firstColumn="1" w:lastColumn="0" w:noHBand="0" w:noVBand="1"/>
      </w:tblPr>
      <w:tblGrid>
        <w:gridCol w:w="2425"/>
        <w:gridCol w:w="2304"/>
        <w:gridCol w:w="2209"/>
        <w:gridCol w:w="2929"/>
      </w:tblGrid>
      <w:tr w:rsidR="00CC1786" w14:paraId="4942B8FF" w14:textId="77777777" w:rsidTr="00CC1786">
        <w:trPr>
          <w:trHeight w:val="1474"/>
        </w:trPr>
        <w:tc>
          <w:tcPr>
            <w:tcW w:w="2425" w:type="dxa"/>
            <w:vAlign w:val="center"/>
            <w:hideMark/>
          </w:tcPr>
          <w:p w14:paraId="0F4CFF96" w14:textId="0861D479" w:rsidR="00CC1786" w:rsidRDefault="00CC1786" w:rsidP="00CC1786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0F7A5BD0" wp14:editId="4C2D7EAF">
                  <wp:extent cx="1276350" cy="542925"/>
                  <wp:effectExtent l="0" t="0" r="0" b="0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  <w:hideMark/>
          </w:tcPr>
          <w:p w14:paraId="17F5DFF5" w14:textId="1871309B" w:rsidR="00CC1786" w:rsidRDefault="00CC1786" w:rsidP="00CC178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420F322" wp14:editId="19DB985F">
                  <wp:extent cx="771525" cy="552450"/>
                  <wp:effectExtent l="0" t="0" r="0" b="0"/>
                  <wp:docPr id="4" name="Obraz 4" descr="logo wup czarno-biał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wup czarno-biał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vAlign w:val="center"/>
            <w:hideMark/>
          </w:tcPr>
          <w:p w14:paraId="4E9D71E6" w14:textId="3FCD264E" w:rsidR="00CC1786" w:rsidRDefault="00CC1786" w:rsidP="00CC1786">
            <w:pPr>
              <w:ind w:right="-108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F1C3E82" wp14:editId="3D1A94D9">
                  <wp:extent cx="447675" cy="5619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vAlign w:val="center"/>
            <w:hideMark/>
          </w:tcPr>
          <w:p w14:paraId="092771BB" w14:textId="1EBFF7F6" w:rsidR="00CC1786" w:rsidRDefault="00CC1786" w:rsidP="00CC1786">
            <w:pPr>
              <w:ind w:right="-108"/>
            </w:pPr>
            <w:r>
              <w:rPr>
                <w:noProof/>
                <w:lang w:eastAsia="pl-PL"/>
              </w:rPr>
              <w:drawing>
                <wp:inline distT="0" distB="0" distL="0" distR="0" wp14:anchorId="5996F54A" wp14:editId="04D5F260">
                  <wp:extent cx="1771650" cy="542925"/>
                  <wp:effectExtent l="0" t="0" r="0" b="0"/>
                  <wp:docPr id="2" name="Obraz 2" descr="Logo Europejskiego Funduszu Społeczn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Europejskiego Funduszu Społeczn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8289FB" w14:textId="77777777" w:rsidR="004B5B54" w:rsidRPr="004B5B54" w:rsidRDefault="004B5B54" w:rsidP="004B5B5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F46250" w14:textId="50C2D58A" w:rsidR="004B5B54" w:rsidRPr="004B5B54" w:rsidRDefault="004B5B54" w:rsidP="004B5B5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16C61EB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36"/>
          <w:szCs w:val="36"/>
          <w:lang w:eastAsia="pl-PL"/>
        </w:rPr>
        <w:t xml:space="preserve">REGULAMIN REKRUTACJI </w:t>
      </w:r>
    </w:p>
    <w:p w14:paraId="05F53975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</w:pPr>
      <w:r w:rsidRPr="00FC0892"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  <w:t xml:space="preserve">Do projektu </w:t>
      </w:r>
      <w:r w:rsidR="00BA5E86" w:rsidRPr="00FC0892"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  <w:t>„Mentor – wejdź na tory biznesu”</w:t>
      </w:r>
    </w:p>
    <w:p w14:paraId="2BAA031D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4463F8F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§ 1</w:t>
      </w:r>
    </w:p>
    <w:p w14:paraId="06012A7E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Postanowienia ogólne</w:t>
      </w:r>
    </w:p>
    <w:p w14:paraId="75C7D992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EF29FEB" w14:textId="77777777" w:rsidR="004B5B54" w:rsidRPr="00FC0892" w:rsidRDefault="00BA5E86" w:rsidP="00DC2D58">
      <w:pPr>
        <w:numPr>
          <w:ilvl w:val="0"/>
          <w:numId w:val="11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>Polska Izba Młodych Przedsiębiorców</w:t>
      </w:r>
      <w:r w:rsidR="004B5B54" w:rsidRPr="00FC0892">
        <w:rPr>
          <w:rFonts w:ascii="Times New Roman" w:eastAsia="Calibri" w:hAnsi="Times New Roman" w:cs="Times New Roman"/>
          <w:iCs/>
          <w:sz w:val="24"/>
          <w:szCs w:val="24"/>
        </w:rPr>
        <w:t xml:space="preserve"> realizuje Projekt nr </w:t>
      </w:r>
      <w:r w:rsidR="00DC2D58" w:rsidRPr="00FC0892">
        <w:rPr>
          <w:rFonts w:ascii="Times New Roman" w:eastAsia="Calibri" w:hAnsi="Times New Roman" w:cs="Times New Roman"/>
          <w:iCs/>
          <w:sz w:val="24"/>
          <w:szCs w:val="24"/>
        </w:rPr>
        <w:t>RPSW.10.04.01-26-0049/15</w:t>
      </w:r>
      <w:r w:rsidR="004B5B54" w:rsidRPr="00FC0892">
        <w:rPr>
          <w:rFonts w:ascii="Times New Roman" w:eastAsia="Calibri" w:hAnsi="Times New Roman" w:cs="Times New Roman"/>
          <w:iCs/>
          <w:sz w:val="24"/>
          <w:szCs w:val="24"/>
        </w:rPr>
        <w:t xml:space="preserve"> – </w:t>
      </w:r>
      <w:r w:rsidRPr="00FC0892">
        <w:rPr>
          <w:rFonts w:ascii="Times New Roman" w:eastAsia="Calibri" w:hAnsi="Times New Roman" w:cs="Times New Roman"/>
          <w:i/>
          <w:iCs/>
          <w:sz w:val="24"/>
          <w:szCs w:val="24"/>
        </w:rPr>
        <w:t>„Mentor – wejdź na tory biznesu”</w:t>
      </w:r>
      <w:r w:rsidR="004B5B54" w:rsidRPr="00FC089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0CEDA0D0" w14:textId="77777777" w:rsidR="004B5B54" w:rsidRPr="00FC0892" w:rsidRDefault="004B5B54" w:rsidP="004B5B54">
      <w:pPr>
        <w:numPr>
          <w:ilvl w:val="0"/>
          <w:numId w:val="11"/>
        </w:numPr>
        <w:autoSpaceDE w:val="0"/>
        <w:autoSpaceDN w:val="0"/>
        <w:adjustRightInd w:val="0"/>
        <w:spacing w:before="200" w:after="0" w:line="320" w:lineRule="atLeast"/>
        <w:ind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Projekt realizowany jest w ramach R</w:t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egionalnego Programu Operacyjnego Województwa Świętokrzyskiego na lata 2014-2020 </w:t>
      </w: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 10</w:t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Działanie 10.4 Rozwój przedsiębiorczości i tworzenie nowych miejsc pracy Poddziałanie 10.4.1 Wsparcie rozwoju przedsiębiorczości poprzez zastosowanie instrumentów zwrotnych </w:t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bezzwrotnych.</w:t>
      </w:r>
    </w:p>
    <w:p w14:paraId="133F0602" w14:textId="77777777" w:rsidR="004B5B54" w:rsidRPr="00FC0892" w:rsidRDefault="004B5B54" w:rsidP="004B5B54">
      <w:pPr>
        <w:numPr>
          <w:ilvl w:val="0"/>
          <w:numId w:val="11"/>
        </w:numPr>
        <w:autoSpaceDE w:val="0"/>
        <w:autoSpaceDN w:val="0"/>
        <w:adjustRightInd w:val="0"/>
        <w:spacing w:before="200" w:after="0" w:line="320" w:lineRule="atLeast"/>
        <w:ind w:hanging="35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>Projekt jest współfinansowany ze środków UE - Euro</w:t>
      </w:r>
      <w:r w:rsidR="00DC2D58" w:rsidRPr="00FC0892">
        <w:rPr>
          <w:rFonts w:ascii="Times New Roman" w:eastAsia="Calibri" w:hAnsi="Times New Roman" w:cs="Times New Roman"/>
          <w:iCs/>
          <w:sz w:val="24"/>
          <w:szCs w:val="24"/>
        </w:rPr>
        <w:t xml:space="preserve">pejskiego Funduszu Społecznego </w:t>
      </w:r>
      <w:r w:rsidRPr="00FC0892">
        <w:rPr>
          <w:rFonts w:ascii="Times New Roman" w:eastAsia="Calibri" w:hAnsi="Times New Roman" w:cs="Times New Roman"/>
          <w:iCs/>
          <w:sz w:val="24"/>
          <w:szCs w:val="24"/>
        </w:rPr>
        <w:t>i budżetu państwa.</w:t>
      </w:r>
    </w:p>
    <w:p w14:paraId="73D64846" w14:textId="77777777" w:rsidR="004B5B54" w:rsidRPr="00FC0892" w:rsidRDefault="004B5B54" w:rsidP="004B5B54">
      <w:pPr>
        <w:numPr>
          <w:ilvl w:val="0"/>
          <w:numId w:val="11"/>
        </w:numPr>
        <w:autoSpaceDE w:val="0"/>
        <w:autoSpaceDN w:val="0"/>
        <w:adjustRightInd w:val="0"/>
        <w:spacing w:before="200" w:after="0" w:line="320" w:lineRule="atLeast"/>
        <w:ind w:left="709" w:hanging="35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 xml:space="preserve">Zasięg terytorialny Projektu – </w:t>
      </w:r>
      <w:r w:rsidR="00DC2D58" w:rsidRPr="00FC0892">
        <w:rPr>
          <w:rFonts w:ascii="Times New Roman" w:eastAsia="Calibri" w:hAnsi="Times New Roman" w:cs="Times New Roman"/>
          <w:iCs/>
          <w:sz w:val="24"/>
          <w:szCs w:val="24"/>
        </w:rPr>
        <w:t>województwo świętokrzyskie</w:t>
      </w:r>
      <w:r w:rsidRPr="00FC0892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7E9FA58E" w14:textId="77777777" w:rsidR="004B5B54" w:rsidRPr="00FC0892" w:rsidRDefault="004B5B54" w:rsidP="004B5B54">
      <w:pPr>
        <w:numPr>
          <w:ilvl w:val="0"/>
          <w:numId w:val="11"/>
        </w:numPr>
        <w:autoSpaceDE w:val="0"/>
        <w:autoSpaceDN w:val="0"/>
        <w:adjustRightInd w:val="0"/>
        <w:spacing w:before="200" w:after="0" w:line="320" w:lineRule="atLeast"/>
        <w:ind w:left="709" w:hanging="35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 xml:space="preserve">Okres realizacji projektu: od </w:t>
      </w:r>
      <w:r w:rsidR="00DC2D58" w:rsidRPr="00FC0892">
        <w:rPr>
          <w:rFonts w:ascii="Times New Roman" w:eastAsia="Calibri" w:hAnsi="Times New Roman" w:cs="Times New Roman"/>
          <w:iCs/>
          <w:sz w:val="24"/>
          <w:szCs w:val="24"/>
        </w:rPr>
        <w:t>01.05.2016</w:t>
      </w:r>
      <w:r w:rsidRPr="00FC0892">
        <w:rPr>
          <w:rFonts w:ascii="Times New Roman" w:eastAsia="Calibri" w:hAnsi="Times New Roman" w:cs="Times New Roman"/>
          <w:iCs/>
          <w:sz w:val="24"/>
          <w:szCs w:val="24"/>
        </w:rPr>
        <w:t xml:space="preserve"> do </w:t>
      </w:r>
      <w:r w:rsidR="00DC2D58" w:rsidRPr="00FC0892">
        <w:rPr>
          <w:rFonts w:ascii="Times New Roman" w:eastAsia="Calibri" w:hAnsi="Times New Roman" w:cs="Times New Roman"/>
          <w:iCs/>
          <w:sz w:val="24"/>
          <w:szCs w:val="24"/>
        </w:rPr>
        <w:t>31.12.2017</w:t>
      </w:r>
      <w:r w:rsidRPr="00FC089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4D9F29CD" w14:textId="77777777" w:rsidR="004B5B54" w:rsidRPr="00FC0892" w:rsidRDefault="004B5B54" w:rsidP="004B5B54">
      <w:pPr>
        <w:numPr>
          <w:ilvl w:val="0"/>
          <w:numId w:val="11"/>
        </w:numPr>
        <w:autoSpaceDE w:val="0"/>
        <w:autoSpaceDN w:val="0"/>
        <w:adjustRightInd w:val="0"/>
        <w:spacing w:before="200" w:after="0" w:line="320" w:lineRule="atLeast"/>
        <w:ind w:left="709" w:hanging="35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>Niniejszy Regulamin określa kryteria rekrutacji Uczestników projektu.</w:t>
      </w:r>
    </w:p>
    <w:p w14:paraId="6E1388FE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E7B6B36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§ 2</w:t>
      </w:r>
    </w:p>
    <w:p w14:paraId="5FCCE908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Definicje</w:t>
      </w:r>
    </w:p>
    <w:p w14:paraId="5314BFD5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E1025BE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Używane w ramach niniejszego Regulaminu określenia każdorazowo oznaczają:</w:t>
      </w:r>
    </w:p>
    <w:p w14:paraId="2C84E249" w14:textId="77777777" w:rsidR="004B5B54" w:rsidRPr="00FC0892" w:rsidRDefault="004B5B54" w:rsidP="0045576F">
      <w:pPr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709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Projekt – projekt </w:t>
      </w:r>
      <w:r w:rsidR="00E3224C"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„Mentor – wejdź na tory biznesu”</w:t>
      </w: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realizowany przez </w:t>
      </w:r>
      <w:r w:rsidR="00E3224C"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Polską Izbę Młodych Przedsiębiorców</w:t>
      </w: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00E9D274" w14:textId="77777777" w:rsidR="004B5B54" w:rsidRPr="00FC0892" w:rsidRDefault="004B5B54" w:rsidP="0045576F">
      <w:pPr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709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Instytucja Pośrednicząca  -  Wojewódzki Urząd Pracy w Kielcach.</w:t>
      </w:r>
    </w:p>
    <w:p w14:paraId="253B6E01" w14:textId="77777777" w:rsidR="004B5B54" w:rsidRPr="00FC0892" w:rsidRDefault="004B5B54" w:rsidP="0045576F">
      <w:pPr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709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Beneficjent – </w:t>
      </w:r>
      <w:r w:rsidR="00E3224C"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Polska Izba Młodych Przedsiębiorców</w:t>
      </w:r>
    </w:p>
    <w:p w14:paraId="73F7E93D" w14:textId="77777777" w:rsidR="00997343" w:rsidRPr="00FC0892" w:rsidRDefault="004B5B54" w:rsidP="004B5B54">
      <w:pPr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709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Kandydat – osoba fizyczna</w:t>
      </w:r>
      <w:r w:rsidR="00997343"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łącznie spełniająca następujące warunki:</w:t>
      </w:r>
    </w:p>
    <w:p w14:paraId="08BBBC71" w14:textId="77777777" w:rsidR="004B5B54" w:rsidRPr="00FC0892" w:rsidRDefault="00997343" w:rsidP="0099734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 wieku </w:t>
      </w:r>
      <w:r w:rsidR="004B5B54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29 roku życia</w:t>
      </w:r>
      <w:r w:rsidR="004B5B54" w:rsidRPr="00FC0892">
        <w:rPr>
          <w:vertAlign w:val="superscript"/>
          <w:lang w:eastAsia="pl-PL"/>
        </w:rPr>
        <w:footnoteReference w:id="1"/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38ECE1" w14:textId="77777777" w:rsidR="00997343" w:rsidRPr="00FC0892" w:rsidRDefault="00997343" w:rsidP="0099734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uczy się lub zamieszkuje na obszarze województwa świętokrzyskiego w rozumieniu przepisów Kodeksu Cywilnego;</w:t>
      </w:r>
    </w:p>
    <w:p w14:paraId="13E44590" w14:textId="77777777" w:rsidR="00DE5102" w:rsidRPr="00FC0892" w:rsidRDefault="00997343" w:rsidP="00DE51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jest osobą bezrobotną lub poszukującą pracy(pozostaje bez zatrudnieni</w:t>
      </w:r>
      <w:r w:rsidR="00DE5102"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a) lub jest nieaktywna zawodowo i </w:t>
      </w: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znajduje się w szczególnie trudnej sytuacji na rynku pracy to jest: jest  kobietą lub/i ukończyła  50 rok życia lub/i jest osobą  niepełnosprawną </w:t>
      </w: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lub/i długotrwale bezrobotną lub/i niskowykwalifikowaną</w:t>
      </w:r>
      <w:r w:rsidR="00DE5102"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lub jest osobą odchodzącą z rolnictwa zarejestrowaną jako bezrobotna lub  jest członkiem rodzin osób odchodzących z rolnictwa  zarejestrowaną jako bezrobotna, pod warunkiem, </w:t>
      </w:r>
      <w:r w:rsidR="00562B22"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DE5102"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że należy do osób znajdujących się w szczególnie trudnej sytuacji na rynku pracy (kobiety, osoby po 50 roku życia, z niepełnosprawnościami, długotrwale bezrobotne, niskowykwalifikowane) a jej gospodarstwa rolne nie przekraczają 2 ha przeliczeniowych. W przypadku osób zarejestrowanych jako bezrobotne, wsparcie kierowane jest  wyłącznie do osób, dla których ustalono pierwszy(bezrobotni aktywni) lub drugi profil pomocy (</w:t>
      </w:r>
      <w:r w:rsidR="00D75132"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bezrobotni wymagający wsparcia),</w:t>
      </w:r>
    </w:p>
    <w:p w14:paraId="374D6647" w14:textId="77777777" w:rsidR="00997343" w:rsidRPr="00FC0892" w:rsidRDefault="00997343" w:rsidP="00DE5102">
      <w:pPr>
        <w:pStyle w:val="Akapitzlist"/>
        <w:autoSpaceDE w:val="0"/>
        <w:autoSpaceDN w:val="0"/>
        <w:adjustRightInd w:val="0"/>
        <w:spacing w:before="200" w:after="0" w:line="240" w:lineRule="auto"/>
        <w:ind w:left="92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F5977C7" w14:textId="77777777" w:rsidR="00997343" w:rsidRPr="00FC0892" w:rsidRDefault="00DE5102" w:rsidP="00DE51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 rozpocząć prowadzenie działalności gospodarczej, z wyłączeniem osoby zarejestrowanej w Centralnej Ewidencji  i Informacji o Działalności Gospodarczej, Krajowym Rejestrze Sądowym, lub prowadzącej działalność na podstawie odrębnych przepisów w okresie 12 miesięcy poprzedzających dzień przystąpienia do projektu</w:t>
      </w: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1654D9CC" w14:textId="77777777" w:rsidR="004B5B54" w:rsidRPr="00FC0892" w:rsidRDefault="004B5B54" w:rsidP="0045576F">
      <w:pPr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709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Uczestnik projektu – Kandydat, który zostanie zakwalifikowany do Projektu, zgodnie z zasadami określonymi w niniejszym Regulaminie.</w:t>
      </w:r>
    </w:p>
    <w:p w14:paraId="7C8A8007" w14:textId="77777777" w:rsidR="004B5B54" w:rsidRPr="00FC0892" w:rsidRDefault="004B5B54" w:rsidP="0045576F">
      <w:pPr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709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Dokumenty rekrutacyjne – komplet dokumentów, który należy złożyć w Biurze Projektu, w terminie podanym w ogłoszeniu o naborze.</w:t>
      </w:r>
    </w:p>
    <w:p w14:paraId="685E8B2B" w14:textId="77777777" w:rsidR="004B5B54" w:rsidRPr="00FC0892" w:rsidRDefault="004B5B54" w:rsidP="0045576F">
      <w:pPr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709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Komisja Rekrutacyjna – zespół oceniający Dokumenty rekrutacyjne do Projektu </w:t>
      </w: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i dokonujący kwalifikacji Kandydatów na Uczestników projektu.</w:t>
      </w:r>
    </w:p>
    <w:p w14:paraId="0E0DEFED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A21E0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§</w:t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</w:p>
    <w:p w14:paraId="4AB272DA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projektu</w:t>
      </w:r>
    </w:p>
    <w:p w14:paraId="3AED054A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0B788" w14:textId="77777777" w:rsidR="00F947BD" w:rsidRPr="00FC0892" w:rsidRDefault="001837AA" w:rsidP="00F947B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947BD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projektu są o</w:t>
      </w:r>
      <w:r w:rsidR="004B5B54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soby fizyczne w wieku powyżej 29 roku życia</w:t>
      </w:r>
      <w:r w:rsidR="004B5B54" w:rsidRPr="00FC08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="00D33860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870A3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spełniające</w:t>
      </w:r>
      <w:r w:rsidR="00F947BD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warunki:</w:t>
      </w:r>
    </w:p>
    <w:p w14:paraId="7ABDB977" w14:textId="77777777" w:rsidR="00F947BD" w:rsidRPr="00FC0892" w:rsidRDefault="00DE5102" w:rsidP="00F947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uczą</w:t>
      </w:r>
      <w:r w:rsidR="00F947BD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lub zamieszkują na obszarze województwa świętokrzyskiego w rozumieniu przepisów Kodeksu Cywilnego;</w:t>
      </w:r>
    </w:p>
    <w:p w14:paraId="5B80FAFF" w14:textId="77777777" w:rsidR="00F947BD" w:rsidRPr="00FC0892" w:rsidRDefault="00F947BD" w:rsidP="00F947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są osobami bezrobotnymi lub poszukującymi pracy</w:t>
      </w:r>
      <w:r w:rsidR="0045576F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(pozostają bez zatrudnienia) lub są nieaktywne</w:t>
      </w:r>
      <w:r w:rsidR="00DE5102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zawodowo i </w:t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szczególnie trudnej sytuacji na rynku pracy to jest: są  kobietami lub/i ukończyły  50 rok życia lub/i są osobami  niepełnosprawnymi lub/i długotrwale bezrobotnymi lub/i niskowykwalifikowanymi</w:t>
      </w:r>
      <w:r w:rsidR="00DE5102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DE5102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są osobami odchodzącymi z rolnictwa zarejestrowanymi jako bezrobotne lub  są członkami rodzin osób odchodzących z rolnictwa  zarejestrowanymi jako osoby  bezrobotne, pod warunkiem, że należą do osób znajdujących się w szczególnie trudnej sytuacji na rynku pracy (kobiety, osoby po 50 roku życia, z niepełnosprawnościami, długotrwale bezrobo</w:t>
      </w:r>
      <w:r w:rsidR="00DE5102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tne, niskowykwalifikowane) a ich</w:t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gospodarstwa rolne nie przekraczają 2 ha przeliczeniowych. W przypadku osób zarejestrowanych jako bezrobotne, wsparcie kierowane jest  wyłącznie do osób, dla których ustalono pierwszy(bezrobotni aktywni) lub drugi profil pomocy (bezrobotni wymagający wsparcia).</w:t>
      </w:r>
    </w:p>
    <w:p w14:paraId="7E29F0B5" w14:textId="77777777" w:rsidR="00F947BD" w:rsidRPr="00FC0892" w:rsidRDefault="00F947BD" w:rsidP="00DE51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zamierzają rozpocząć prowadzenie działalności gospodarczej, z wyłączeniem osoby zarejestrowanej w Centralnej Ewidencji  i Informacji o Działalności Gospodarczej, Krajowym Rejestrze Sądowym, lub prowadzącej działalność na podstawie odrębnych przepisów w okresie 12 miesięcy poprzedzających dzień przystąpienia do projektu.</w:t>
      </w:r>
    </w:p>
    <w:p w14:paraId="2A045B6C" w14:textId="77777777" w:rsidR="001837AA" w:rsidRPr="00FC0892" w:rsidRDefault="001837AA" w:rsidP="00F947B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407E5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§ 4 </w:t>
      </w:r>
    </w:p>
    <w:p w14:paraId="5B1F7E82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Wyłączenia z udziału w Projekcie</w:t>
      </w:r>
    </w:p>
    <w:p w14:paraId="62452268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145E02D" w14:textId="77777777" w:rsidR="004B5B54" w:rsidRPr="00FC0892" w:rsidRDefault="004B5B54" w:rsidP="004B5B54">
      <w:pPr>
        <w:numPr>
          <w:ilvl w:val="0"/>
          <w:numId w:val="2"/>
        </w:numPr>
        <w:autoSpaceDE w:val="0"/>
        <w:autoSpaceDN w:val="0"/>
        <w:adjustRightInd w:val="0"/>
        <w:spacing w:before="200" w:after="0" w:line="3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>W Projekcie nie mogą uczestniczyć:</w:t>
      </w:r>
    </w:p>
    <w:p w14:paraId="40B5E382" w14:textId="77777777" w:rsidR="004B5B54" w:rsidRPr="00FC0892" w:rsidRDefault="004B5B54" w:rsidP="0045576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zatrudnione u Beneficjenta lub w Instytucji Pośredniczącej, </w:t>
      </w:r>
    </w:p>
    <w:p w14:paraId="1CE5BECE" w14:textId="77777777" w:rsidR="004B5B54" w:rsidRPr="00FC0892" w:rsidRDefault="004B5B54" w:rsidP="0045576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korzystają równolegle z innych środków publicznych, w tym zwłaszcza ze środków Funduszu Pracy, PFRON oraz w ramach Poddziałania 10.2.1, na rozpoczęcie działalności gospodarczej,</w:t>
      </w:r>
    </w:p>
    <w:p w14:paraId="34D5B0BD" w14:textId="77777777" w:rsidR="004B5B54" w:rsidRPr="00FC0892" w:rsidRDefault="004B5B54" w:rsidP="0045576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które były wspólnikami spółek osobowych prawa handlowego (spółki jawnej, spółki partnerskiej, spółki komandytowej, spółki komandytowo-akcyjnej) oraz spółek cywilnych w okresie 12 kolejnych miesięcy przed przystąpieniem do Projektu, </w:t>
      </w:r>
    </w:p>
    <w:p w14:paraId="04EA1C94" w14:textId="77777777" w:rsidR="004B5B54" w:rsidRPr="00FC0892" w:rsidRDefault="004B5B54" w:rsidP="0045576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były udziałowcami lub akcjonariuszami spółek kapitałowych prawa handlowego (spółek z ograniczoną odpowiedzialnością, spółek akcyjnych) w okresie 12 kolejnych miesięcy przed przystąpieniem do Projektu. Dopuszczalne jest uczestnictwo w Projekcie udziałowców lub akcjonariuszy spółek kapitałowych prawa handlowego, których akcje są notowane na giełdzie papierów wartościowych,</w:t>
      </w:r>
    </w:p>
    <w:p w14:paraId="24570C0B" w14:textId="77777777" w:rsidR="004B5B54" w:rsidRPr="00FC0892" w:rsidRDefault="004B5B54" w:rsidP="0045576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które były członkami spółdzielni utworzonych na podstawie prawa spółdzielczego w okresie 12 kolejnych miesięcy przed przystąpieniem do Projektu. Dopuszczalne jest uczestnictwo w Projekcie osób będących członkami spółdzielni oszczędnościowo-pożyczkowych, spółdzielni budownictwa mieszkaniowego i banków spółdzielczych, jeżeli nie osiągają przychodu z tytułu tego </w:t>
      </w:r>
      <w:r w:rsidR="001837AA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członkostwa</w:t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A75D744" w14:textId="77777777" w:rsidR="004B5B54" w:rsidRPr="00FC0892" w:rsidRDefault="004B5B54" w:rsidP="0045576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w bieżącym roku podatkowym oraz dwóch poprzedzających go latach podatkowym otrzymały pomoc de minimis z różnych źródeł i w różnych formach, której wartość brutto łącznie z pomocą, o którą ubiega się dana osoba, przekracza równowartość w złotych kwoty 200 000 euro, a w przypadku podmiotu, który miał zarejestrowaną działalność gospodarczą w sektorze transportu drogowego - równowartość w złotych kwoty 100 000 euro, obliczonych według średniego kursu Narodowego Banku Polskiego obowiązującego w dniu udzielenia pomoc.</w:t>
      </w:r>
    </w:p>
    <w:p w14:paraId="55D01A4D" w14:textId="77777777" w:rsidR="004B5B54" w:rsidRPr="00FC0892" w:rsidRDefault="004B5B54" w:rsidP="004B5B54">
      <w:pPr>
        <w:numPr>
          <w:ilvl w:val="0"/>
          <w:numId w:val="2"/>
        </w:numPr>
        <w:autoSpaceDE w:val="0"/>
        <w:autoSpaceDN w:val="0"/>
        <w:adjustRightInd w:val="0"/>
        <w:spacing w:before="200" w:after="0" w:line="3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 xml:space="preserve">Nie jest dopuszczalne udzielenie wsparcia osobom planującym rozpoczęcie działalności gospodarczej w zakresie wymienionym w </w:t>
      </w:r>
      <w:r w:rsidRPr="00FC0892">
        <w:rPr>
          <w:rFonts w:ascii="Times New Roman" w:eastAsia="Calibri" w:hAnsi="Times New Roman" w:cs="Times New Roman"/>
          <w:sz w:val="24"/>
          <w:szCs w:val="24"/>
        </w:rPr>
        <w:t>art. ust. 2 lit. c id ust. 3 lit. d oraz ust.4 i 5 Rozporządzenia Komisji (UE) nr 651/2014).</w:t>
      </w:r>
    </w:p>
    <w:p w14:paraId="2B8DEA92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C9A68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§ 5</w:t>
      </w:r>
    </w:p>
    <w:p w14:paraId="276C90E7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Dokumenty rekrutacyjne</w:t>
      </w:r>
    </w:p>
    <w:p w14:paraId="0AFFB0FB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E355678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Dokumenty rekrutacyjne składają się z następujących elementów:</w:t>
      </w:r>
    </w:p>
    <w:p w14:paraId="2F42DF6F" w14:textId="77777777" w:rsidR="004B5B54" w:rsidRPr="00FC0892" w:rsidRDefault="004B5B54" w:rsidP="0045576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rekrutacyjny do Projektu</w:t>
      </w:r>
      <w:r w:rsidR="008870A3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 </w:t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należy przygotować w formie elektronicznej lub wypełnić odręcznie, pismem czytelnym i przedłożyć w formie wydruku lub wypełnioną odręcznie wraz z czytelnym podpisem Kandydata do projektu. </w:t>
      </w:r>
      <w:r w:rsidR="002B449A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osoby z niepełnosprawnościami przedkładają</w:t>
      </w:r>
      <w:r w:rsidR="00CB1CE8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kserokopię </w:t>
      </w:r>
      <w:r w:rsidR="002B449A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</w:t>
      </w:r>
      <w:r w:rsidR="00CB1CE8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562B22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49A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niepełnosprawności</w:t>
      </w:r>
      <w:r w:rsidR="00D54DAD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CE8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poświadczone własnoręcznie za zgodność </w:t>
      </w:r>
      <w:r w:rsidR="00562B22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1CE8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oryginałem </w:t>
      </w:r>
      <w:r w:rsidR="00D54DAD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3 do Formularza zgłoszeniowego)</w:t>
      </w:r>
      <w:r w:rsidR="002B449A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osoby bezrobotne, zarejestrowane w </w:t>
      </w:r>
      <w:r w:rsidR="00902168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P</w:t>
      </w:r>
      <w:r w:rsidR="002B449A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przedkładają zaświadczenie wraz z </w:t>
      </w:r>
      <w:r w:rsidR="00562B22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informacją</w:t>
      </w:r>
      <w:r w:rsidR="002B449A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udzielonego profilu pomocy (pierwszy – bezrobotni aktywni / drugi – bezrobotni wymagający wsparcia</w:t>
      </w:r>
      <w:r w:rsidR="00D54DAD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; załącznik nr 4 do Formularza zgłoszeniowego</w:t>
      </w:r>
      <w:r w:rsidR="002B449A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54DAD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449A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8274C0" w14:textId="77777777" w:rsidR="00D54DAD" w:rsidRPr="00FC0892" w:rsidRDefault="004B5B54" w:rsidP="0045576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Dekl</w:t>
      </w:r>
      <w:r w:rsidR="002D0A9D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aracja uczestnictwa w</w:t>
      </w:r>
      <w:r w:rsidR="002B449A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Projekcie</w:t>
      </w:r>
      <w:r w:rsidR="00D54DAD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 do Formularza zgłoszeniowego),</w:t>
      </w:r>
    </w:p>
    <w:p w14:paraId="2EC5B1E8" w14:textId="77777777" w:rsidR="004B5B54" w:rsidRPr="00FC0892" w:rsidRDefault="00D54DAD" w:rsidP="0045576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dowodu osobistego poświadczonego własnoręcznie za zgod</w:t>
      </w:r>
      <w:r w:rsidR="00CB1CE8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</w:t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3C6A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 (załącznik nr 2 do Formularza zgłoszeniowego)</w:t>
      </w:r>
      <w:r w:rsidR="00CB1CE8"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46E80C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0FB3C" w14:textId="77777777" w:rsidR="00D54DAD" w:rsidRPr="00FC0892" w:rsidRDefault="00D54DAD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315C5" w14:textId="77777777" w:rsidR="00F324C3" w:rsidRPr="00FC0892" w:rsidRDefault="00F324C3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712C4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5DB7A7C4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Rekrutacja uczestników projektu</w:t>
      </w:r>
    </w:p>
    <w:p w14:paraId="69ABFDBE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23F50" w14:textId="77777777" w:rsidR="004B5B54" w:rsidRPr="00FC0892" w:rsidRDefault="004B5B54" w:rsidP="004B5B54">
      <w:pPr>
        <w:numPr>
          <w:ilvl w:val="0"/>
          <w:numId w:val="5"/>
        </w:numPr>
        <w:autoSpaceDE w:val="0"/>
        <w:autoSpaceDN w:val="0"/>
        <w:adjustRightInd w:val="0"/>
        <w:spacing w:before="200" w:after="0" w:line="320" w:lineRule="atLeast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Złożenie dokumentów rekrutacyjnych.</w:t>
      </w:r>
    </w:p>
    <w:p w14:paraId="50B39902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66390" w14:textId="77777777" w:rsidR="009B32D3" w:rsidRDefault="009A0E96" w:rsidP="004B5B54">
      <w:pPr>
        <w:numPr>
          <w:ilvl w:val="0"/>
          <w:numId w:val="1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Proces rekrutacji</w:t>
      </w:r>
      <w:r w:rsidR="00E75558" w:rsidRPr="00FC0892">
        <w:rPr>
          <w:rFonts w:ascii="Times New Roman" w:eastAsia="Calibri" w:hAnsi="Times New Roman" w:cs="Times New Roman"/>
          <w:sz w:val="24"/>
          <w:szCs w:val="24"/>
        </w:rPr>
        <w:t xml:space="preserve"> (przyjmowanie dokumentów rekrutacyjnych)</w:t>
      </w: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 rozpocznie się</w:t>
      </w:r>
      <w:r w:rsidR="009B32D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501BD5E" w14:textId="32501E59" w:rsidR="004B5B54" w:rsidRDefault="009B32D3" w:rsidP="009B32D3">
      <w:pPr>
        <w:autoSpaceDE w:val="0"/>
        <w:autoSpaceDN w:val="0"/>
        <w:adjustRightInd w:val="0"/>
        <w:spacing w:before="200" w:after="0" w:line="32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B5B54" w:rsidRPr="00FC0892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B75F80" w:rsidRPr="00FC0892">
        <w:rPr>
          <w:rFonts w:ascii="Times New Roman" w:eastAsia="Calibri" w:hAnsi="Times New Roman" w:cs="Times New Roman"/>
          <w:sz w:val="24"/>
          <w:szCs w:val="24"/>
        </w:rPr>
        <w:t>16.06.</w:t>
      </w:r>
      <w:r w:rsidR="00CB0F9D" w:rsidRPr="00FC0892">
        <w:rPr>
          <w:rFonts w:ascii="Times New Roman" w:eastAsia="Calibri" w:hAnsi="Times New Roman" w:cs="Times New Roman"/>
          <w:i/>
          <w:sz w:val="24"/>
          <w:szCs w:val="24"/>
        </w:rPr>
        <w:t>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4B5B54" w:rsidRPr="00FC0892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B75F80" w:rsidRPr="00FC0892">
        <w:rPr>
          <w:rFonts w:ascii="Times New Roman" w:eastAsia="Calibri" w:hAnsi="Times New Roman" w:cs="Times New Roman"/>
          <w:sz w:val="24"/>
          <w:szCs w:val="24"/>
        </w:rPr>
        <w:t>30.06.</w:t>
      </w:r>
      <w:r w:rsidR="00CB0F9D" w:rsidRPr="00FC0892">
        <w:rPr>
          <w:rFonts w:ascii="Times New Roman" w:eastAsia="Calibri" w:hAnsi="Times New Roman" w:cs="Times New Roman"/>
          <w:sz w:val="24"/>
          <w:szCs w:val="24"/>
        </w:rPr>
        <w:t>2016</w:t>
      </w:r>
    </w:p>
    <w:p w14:paraId="22471B3C" w14:textId="08ADE28E" w:rsidR="009B32D3" w:rsidRDefault="009B32D3" w:rsidP="009B32D3">
      <w:pPr>
        <w:autoSpaceDE w:val="0"/>
        <w:autoSpaceDN w:val="0"/>
        <w:adjustRightInd w:val="0"/>
        <w:spacing w:before="200" w:after="0" w:line="32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-od 25.07.2016r do 29.07.2016r</w:t>
      </w:r>
    </w:p>
    <w:p w14:paraId="46A8FF9E" w14:textId="2088A7D3" w:rsidR="009B32D3" w:rsidRPr="00FC0892" w:rsidRDefault="009B32D3" w:rsidP="009B32D3">
      <w:pPr>
        <w:autoSpaceDE w:val="0"/>
        <w:autoSpaceDN w:val="0"/>
        <w:adjustRightInd w:val="0"/>
        <w:spacing w:before="200" w:after="0" w:line="32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-od 29.08.2016r do 31.08.2016r- tylko do osób odchodzących z rolnictwa i członków ich rodzin </w:t>
      </w:r>
    </w:p>
    <w:p w14:paraId="7ECA783E" w14:textId="77777777" w:rsidR="004B5B54" w:rsidRPr="00FC0892" w:rsidRDefault="004B5B54" w:rsidP="004B5B54">
      <w:pPr>
        <w:numPr>
          <w:ilvl w:val="0"/>
          <w:numId w:val="1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Regulamin rekrutacji uczestników do projektu wraz z kompletem załączników zostanie podany przez Beneficjenta do publicznej wiadomości na </w:t>
      </w:r>
      <w:r w:rsidR="002D0A9D" w:rsidRPr="00FC0892">
        <w:rPr>
          <w:rFonts w:ascii="Times New Roman" w:eastAsia="Calibri" w:hAnsi="Times New Roman" w:cs="Times New Roman"/>
          <w:sz w:val="24"/>
          <w:szCs w:val="24"/>
        </w:rPr>
        <w:t>14</w:t>
      </w: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 dni roboczych przed dniem rozpoczęcia rekrutacji do projektu.</w:t>
      </w:r>
    </w:p>
    <w:p w14:paraId="3873CC19" w14:textId="7B46233C" w:rsidR="004B5B54" w:rsidRPr="00FC0892" w:rsidRDefault="004B5B54" w:rsidP="0084711F">
      <w:pPr>
        <w:numPr>
          <w:ilvl w:val="0"/>
          <w:numId w:val="1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Regulamin rekrutacji wraz z formularz</w:t>
      </w:r>
      <w:r w:rsidR="004866D9" w:rsidRPr="00FC0892">
        <w:rPr>
          <w:rFonts w:ascii="Times New Roman" w:eastAsia="Calibri" w:hAnsi="Times New Roman" w:cs="Times New Roman"/>
          <w:sz w:val="24"/>
          <w:szCs w:val="24"/>
        </w:rPr>
        <w:t>em</w:t>
      </w: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 rekrutacyjnym zostanie udostępniony</w:t>
      </w:r>
      <w:r w:rsidR="0084711F" w:rsidRPr="00FC0892">
        <w:rPr>
          <w:rFonts w:ascii="Times New Roman" w:eastAsia="Calibri" w:hAnsi="Times New Roman" w:cs="Times New Roman"/>
          <w:sz w:val="24"/>
          <w:szCs w:val="24"/>
        </w:rPr>
        <w:t xml:space="preserve"> elektronicznie</w:t>
      </w: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 od dnia </w:t>
      </w:r>
      <w:r w:rsidR="004866D9" w:rsidRPr="00FC0892">
        <w:rPr>
          <w:rFonts w:ascii="Times New Roman" w:eastAsia="Calibri" w:hAnsi="Times New Roman" w:cs="Times New Roman"/>
          <w:sz w:val="24"/>
          <w:szCs w:val="24"/>
        </w:rPr>
        <w:t>16.05.</w:t>
      </w:r>
      <w:r w:rsidR="00CB0F9D" w:rsidRPr="00FC0892">
        <w:rPr>
          <w:rFonts w:ascii="Times New Roman" w:eastAsia="Calibri" w:hAnsi="Times New Roman" w:cs="Times New Roman"/>
          <w:i/>
          <w:sz w:val="24"/>
          <w:szCs w:val="24"/>
        </w:rPr>
        <w:t>2016</w:t>
      </w: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 na stron</w:t>
      </w:r>
      <w:r w:rsidR="00902168" w:rsidRPr="00FC0892">
        <w:rPr>
          <w:rFonts w:ascii="Times New Roman" w:eastAsia="Calibri" w:hAnsi="Times New Roman" w:cs="Times New Roman"/>
          <w:sz w:val="24"/>
          <w:szCs w:val="24"/>
        </w:rPr>
        <w:t>ach</w:t>
      </w: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="00902168" w:rsidRPr="00FC0892">
          <w:rPr>
            <w:rStyle w:val="Hipercze"/>
            <w:rFonts w:ascii="Times New Roman" w:eastAsia="Calibri" w:hAnsi="Times New Roman" w:cs="Times New Roman"/>
            <w:i/>
            <w:color w:val="auto"/>
            <w:sz w:val="24"/>
            <w:szCs w:val="24"/>
          </w:rPr>
          <w:t>www.pimp.org.pl/mentor</w:t>
        </w:r>
      </w:hyperlink>
      <w:r w:rsidR="00902168" w:rsidRPr="00FC08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866D9" w:rsidRPr="00FC0892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902168" w:rsidRPr="00FC0892">
        <w:rPr>
          <w:rFonts w:ascii="Times New Roman" w:eastAsia="Calibri" w:hAnsi="Times New Roman" w:cs="Times New Roman"/>
          <w:i/>
          <w:sz w:val="24"/>
          <w:szCs w:val="24"/>
        </w:rPr>
        <w:t xml:space="preserve">i </w:t>
      </w:r>
      <w:hyperlink r:id="rId14" w:history="1">
        <w:r w:rsidR="00902168" w:rsidRPr="00FC089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http://stowarzyszenieprorew.pl/mentor-wejdz-na-tory-biznesu/</w:t>
        </w:r>
      </w:hyperlink>
      <w:r w:rsidR="00902168" w:rsidRPr="00FC0892">
        <w:rPr>
          <w:rFonts w:ascii="Times New Roman" w:hAnsi="Times New Roman" w:cs="Times New Roman"/>
          <w:sz w:val="24"/>
          <w:szCs w:val="24"/>
        </w:rPr>
        <w:t xml:space="preserve"> </w:t>
      </w: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84711F" w:rsidRPr="00FC0892">
        <w:rPr>
          <w:rFonts w:ascii="Times New Roman" w:eastAsia="Calibri" w:hAnsi="Times New Roman" w:cs="Times New Roman"/>
          <w:sz w:val="24"/>
          <w:szCs w:val="24"/>
        </w:rPr>
        <w:t xml:space="preserve">w formie drukowanej do pobrania w Biurze Projektu </w:t>
      </w:r>
      <w:r w:rsidR="007C3E2A" w:rsidRPr="00FC0892">
        <w:rPr>
          <w:rFonts w:ascii="Times New Roman" w:eastAsia="Calibri" w:hAnsi="Times New Roman" w:cs="Times New Roman"/>
          <w:sz w:val="24"/>
          <w:szCs w:val="24"/>
        </w:rPr>
        <w:t>przy ulicy Warszawskiej 34/208 (2 piętro), 25-312 Kielce</w:t>
      </w:r>
      <w:r w:rsidR="0084711F" w:rsidRPr="00FC0892">
        <w:rPr>
          <w:rFonts w:ascii="Times New Roman" w:eastAsia="Calibri" w:hAnsi="Times New Roman" w:cs="Times New Roman"/>
          <w:sz w:val="24"/>
          <w:szCs w:val="24"/>
        </w:rPr>
        <w:t>,</w:t>
      </w:r>
      <w:r w:rsidR="0084711F" w:rsidRPr="00FC08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a także jako link na stronie internetowej Wojewódzkiego Urzędu Pracy w Kielcach </w:t>
      </w:r>
      <w:hyperlink r:id="rId15" w:history="1">
        <w:r w:rsidRPr="00FC0892">
          <w:rPr>
            <w:rFonts w:ascii="Times New Roman" w:eastAsia="Calibri" w:hAnsi="Times New Roman" w:cs="Times New Roman"/>
            <w:sz w:val="24"/>
            <w:szCs w:val="24"/>
            <w:u w:val="single"/>
          </w:rPr>
          <w:t>www.wup.kielce.pl</w:t>
        </w:r>
      </w:hyperlink>
      <w:r w:rsidRPr="00FC0892">
        <w:rPr>
          <w:rFonts w:ascii="Times New Roman" w:eastAsia="Calibri" w:hAnsi="Times New Roman" w:cs="Times New Roman"/>
          <w:sz w:val="24"/>
          <w:szCs w:val="24"/>
        </w:rPr>
        <w:t>.</w:t>
      </w:r>
      <w:r w:rsidRPr="00FC08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4D69B25F" w14:textId="77777777" w:rsidR="004B5B54" w:rsidRPr="00FC0892" w:rsidRDefault="004B5B54" w:rsidP="004B5B54">
      <w:pPr>
        <w:numPr>
          <w:ilvl w:val="0"/>
          <w:numId w:val="1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>Warunkiem przystąpienia do Projektu jest wypełnienie Formularza rekrutacyjnego do Projektu na wzorze, będącym załącznikiem nr 1 do Regulaminu i dostarczenie go wraz z pozostałymi Dokumentami rekrutacyjnymi w wyznaczonym terminie do Biura Projektu</w:t>
      </w:r>
      <w:r w:rsidR="00547B82" w:rsidRPr="00FC0892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547B82" w:rsidRPr="00FC0892">
        <w:rPr>
          <w:rFonts w:ascii="Times New Roman" w:eastAsia="Calibri" w:hAnsi="Times New Roman" w:cs="Times New Roman"/>
          <w:sz w:val="24"/>
          <w:szCs w:val="24"/>
        </w:rPr>
        <w:t>przy ulicy Warszawskiej 34/208 (2 piętro), 25-312 Kielce.</w:t>
      </w:r>
    </w:p>
    <w:p w14:paraId="6AECD7CD" w14:textId="77777777" w:rsidR="004B5B54" w:rsidRPr="00FC0892" w:rsidRDefault="004B5B54" w:rsidP="004B5B54">
      <w:pPr>
        <w:numPr>
          <w:ilvl w:val="0"/>
          <w:numId w:val="1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>Kandydaci zobowiązani są do złożenia prawidłowo wypełnionego Formularza rekrutacyjnego (wypełnionego w sposób czytelny, komputerowo lub odręcznie) wraz z wymaganymi załącznikami.</w:t>
      </w:r>
    </w:p>
    <w:p w14:paraId="1B1FC5E4" w14:textId="77777777" w:rsidR="004B5B54" w:rsidRPr="00FC0892" w:rsidRDefault="004B5B54" w:rsidP="004B5B54">
      <w:pPr>
        <w:numPr>
          <w:ilvl w:val="0"/>
          <w:numId w:val="1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>Dokumenty rekrutacyjne można złożyć osobiście</w:t>
      </w:r>
      <w:r w:rsidR="00547B82" w:rsidRPr="00FC0892">
        <w:rPr>
          <w:rFonts w:ascii="Times New Roman" w:eastAsia="Calibri" w:hAnsi="Times New Roman" w:cs="Times New Roman"/>
          <w:iCs/>
          <w:sz w:val="24"/>
          <w:szCs w:val="24"/>
        </w:rPr>
        <w:t xml:space="preserve"> w Biurze Projektu </w:t>
      </w:r>
      <w:r w:rsidR="00547B82" w:rsidRPr="00FC0892">
        <w:rPr>
          <w:rFonts w:ascii="Times New Roman" w:eastAsia="Calibri" w:hAnsi="Times New Roman" w:cs="Times New Roman"/>
          <w:sz w:val="24"/>
          <w:szCs w:val="24"/>
        </w:rPr>
        <w:t>przy ulicy Warszawskiej 34/208 (2 piętro), 25-312 Kielce</w:t>
      </w:r>
      <w:r w:rsidRPr="00FC0892">
        <w:rPr>
          <w:rFonts w:ascii="Times New Roman" w:eastAsia="Calibri" w:hAnsi="Times New Roman" w:cs="Times New Roman"/>
          <w:iCs/>
          <w:sz w:val="24"/>
          <w:szCs w:val="24"/>
        </w:rPr>
        <w:t>, za pośrednictwem poczty (listem poleconym za zwrotnym pot</w:t>
      </w:r>
      <w:r w:rsidR="00CB0F9D" w:rsidRPr="00FC0892">
        <w:rPr>
          <w:rFonts w:ascii="Times New Roman" w:eastAsia="Calibri" w:hAnsi="Times New Roman" w:cs="Times New Roman"/>
          <w:iCs/>
          <w:sz w:val="24"/>
          <w:szCs w:val="24"/>
        </w:rPr>
        <w:t>wierdzeniem odbioru) lub kurierem</w:t>
      </w:r>
      <w:r w:rsidRPr="00FC0892">
        <w:rPr>
          <w:rFonts w:ascii="Times New Roman" w:eastAsia="Calibri" w:hAnsi="Times New Roman" w:cs="Times New Roman"/>
          <w:iCs/>
          <w:sz w:val="24"/>
          <w:szCs w:val="24"/>
        </w:rPr>
        <w:t xml:space="preserve"> na adres </w:t>
      </w:r>
      <w:r w:rsidR="00547B82" w:rsidRPr="00FC0892">
        <w:rPr>
          <w:rFonts w:ascii="Times New Roman" w:eastAsia="Calibri" w:hAnsi="Times New Roman" w:cs="Times New Roman"/>
          <w:iCs/>
          <w:sz w:val="24"/>
          <w:szCs w:val="24"/>
        </w:rPr>
        <w:t>Biura Projektu</w:t>
      </w:r>
      <w:r w:rsidRPr="00FC0892">
        <w:rPr>
          <w:rFonts w:ascii="Times New Roman" w:eastAsia="Calibri" w:hAnsi="Times New Roman" w:cs="Times New Roman"/>
          <w:iCs/>
          <w:sz w:val="24"/>
          <w:szCs w:val="24"/>
        </w:rPr>
        <w:t>. W przypadku osobistego złożenia Dokumentów rekrutacyjnych lub przez kuriera – osoba dostarczająca otrzyma potwierdzenie ich złożenia z podaniem daty ich przyjęcia. W przypadku przesłania dokumentów za pośrednictwem poczty za datę otrzymania dokumentów uznaje si</w:t>
      </w:r>
      <w:r w:rsidR="00CB0F9D" w:rsidRPr="00FC0892">
        <w:rPr>
          <w:rFonts w:ascii="Times New Roman" w:eastAsia="Calibri" w:hAnsi="Times New Roman" w:cs="Times New Roman"/>
          <w:iCs/>
          <w:sz w:val="24"/>
          <w:szCs w:val="24"/>
        </w:rPr>
        <w:t>ę datę potwierdzenia wpływu do Biura P</w:t>
      </w:r>
      <w:r w:rsidRPr="00FC0892">
        <w:rPr>
          <w:rFonts w:ascii="Times New Roman" w:eastAsia="Calibri" w:hAnsi="Times New Roman" w:cs="Times New Roman"/>
          <w:iCs/>
          <w:sz w:val="24"/>
          <w:szCs w:val="24"/>
        </w:rPr>
        <w:t>rojektu.</w:t>
      </w:r>
    </w:p>
    <w:p w14:paraId="2CF77D64" w14:textId="77777777" w:rsidR="008870A3" w:rsidRPr="00FC0892" w:rsidRDefault="008870A3" w:rsidP="008870A3">
      <w:pPr>
        <w:numPr>
          <w:ilvl w:val="0"/>
          <w:numId w:val="1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>W przypadku osób niepełnosprawnych lub osób opiekujących się osobami zależnymi możliwy jest  odbiór dokumentów w miejscu zamieszkania po uprzednim zgłoszeniu telefonicznym takiego zapotrzebowania</w:t>
      </w:r>
      <w:r w:rsidR="00902168" w:rsidRPr="00FC0892">
        <w:rPr>
          <w:rFonts w:ascii="Times New Roman" w:eastAsia="Calibri" w:hAnsi="Times New Roman" w:cs="Times New Roman"/>
          <w:iCs/>
          <w:sz w:val="24"/>
          <w:szCs w:val="24"/>
        </w:rPr>
        <w:t xml:space="preserve"> pod numerem telefonu </w:t>
      </w:r>
      <w:r w:rsidR="00902168" w:rsidRPr="00FC0892">
        <w:rPr>
          <w:rFonts w:ascii="Times New Roman" w:hAnsi="Times New Roman" w:cs="Times New Roman"/>
          <w:sz w:val="24"/>
          <w:szCs w:val="24"/>
        </w:rPr>
        <w:t>534799660</w:t>
      </w:r>
      <w:r w:rsidRPr="00FC0892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14:paraId="2D923CB2" w14:textId="77777777" w:rsidR="004B5B54" w:rsidRPr="00FC0892" w:rsidRDefault="004B5B54" w:rsidP="004B5B54">
      <w:pPr>
        <w:numPr>
          <w:ilvl w:val="0"/>
          <w:numId w:val="1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>Data nadania dokumentów potwierdzona datą stempla pocztowego nie może być wcześniejsza od daty rozpoczęcia naboru.</w:t>
      </w:r>
    </w:p>
    <w:p w14:paraId="5E2F4A8F" w14:textId="77777777" w:rsidR="004B5B54" w:rsidRPr="00FC0892" w:rsidRDefault="004B5B54" w:rsidP="004B5B54">
      <w:pPr>
        <w:numPr>
          <w:ilvl w:val="0"/>
          <w:numId w:val="1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>Dokumenty rekrutacyjne złożone przed terminem rozpoczęcia rekrutacji, następnego dnia po terminie zakończenia rekrutacji, jak również dokumenty złożone wielokrotnie nie będą podlegać rozpatrzeniu.</w:t>
      </w:r>
    </w:p>
    <w:p w14:paraId="574C3E3E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CB8C0" w14:textId="77777777" w:rsidR="004B5B54" w:rsidRPr="00FC0892" w:rsidRDefault="004B5B54" w:rsidP="004B5B54">
      <w:pPr>
        <w:numPr>
          <w:ilvl w:val="0"/>
          <w:numId w:val="5"/>
        </w:numPr>
        <w:autoSpaceDE w:val="0"/>
        <w:autoSpaceDN w:val="0"/>
        <w:adjustRightInd w:val="0"/>
        <w:spacing w:before="200" w:after="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Kwalifikacja Kandydatów do projektu</w:t>
      </w:r>
    </w:p>
    <w:p w14:paraId="54486AA0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F63E6" w14:textId="77777777" w:rsidR="004B5B54" w:rsidRPr="00FC0892" w:rsidRDefault="004B5B54" w:rsidP="004B5B54">
      <w:pPr>
        <w:numPr>
          <w:ilvl w:val="0"/>
          <w:numId w:val="7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Do projektu zostanie zakwalifikowanych </w:t>
      </w:r>
      <w:r w:rsidR="00B40E23" w:rsidRPr="00FC0892">
        <w:rPr>
          <w:rFonts w:ascii="Times New Roman" w:eastAsia="Calibri" w:hAnsi="Times New Roman" w:cs="Times New Roman"/>
          <w:sz w:val="24"/>
          <w:szCs w:val="24"/>
        </w:rPr>
        <w:t>56</w:t>
      </w: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 osób, które spełniają warunki uczestnictwa określone w § 3 oraz nie podlegają wykluczeniu zgodnie z § 4 niniejszego Regulaminu, złożyły poprawnie dokumenty rekrutacyjne oraz otrzymają najwyższą liczbę punktów w postępowaniu kwalifikacyjnym.</w:t>
      </w:r>
    </w:p>
    <w:p w14:paraId="36DDBF7D" w14:textId="3D169BFF" w:rsidR="009B32D3" w:rsidRPr="009B32D3" w:rsidRDefault="009B32D3" w:rsidP="009B32D3">
      <w:pPr>
        <w:numPr>
          <w:ilvl w:val="0"/>
          <w:numId w:val="7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2D3">
        <w:rPr>
          <w:rFonts w:ascii="Times New Roman" w:eastAsia="Calibri" w:hAnsi="Times New Roman" w:cs="Times New Roman"/>
          <w:sz w:val="24"/>
          <w:szCs w:val="24"/>
        </w:rPr>
        <w:t>Do projektu zostanie zakwalifikowanych 56 osób z uwzględnieniem następujących parytetów wskazanych we wskaźnikach wniosku o dofinansowanie:</w:t>
      </w:r>
    </w:p>
    <w:p w14:paraId="7407FC11" w14:textId="77777777" w:rsidR="009B32D3" w:rsidRPr="009B32D3" w:rsidRDefault="009B32D3" w:rsidP="009B32D3">
      <w:pPr>
        <w:numPr>
          <w:ilvl w:val="0"/>
          <w:numId w:val="21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2D3">
        <w:rPr>
          <w:rFonts w:ascii="Times New Roman" w:eastAsia="Calibri" w:hAnsi="Times New Roman" w:cs="Times New Roman"/>
          <w:sz w:val="24"/>
          <w:szCs w:val="24"/>
        </w:rPr>
        <w:t>12 osób odchodzących z rolnictwa oraz członków ich rodzin,</w:t>
      </w:r>
    </w:p>
    <w:p w14:paraId="715E1A53" w14:textId="77777777" w:rsidR="009B32D3" w:rsidRPr="009B32D3" w:rsidRDefault="009B32D3" w:rsidP="009B32D3">
      <w:pPr>
        <w:numPr>
          <w:ilvl w:val="0"/>
          <w:numId w:val="21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2D3">
        <w:rPr>
          <w:rFonts w:ascii="Times New Roman" w:eastAsia="Calibri" w:hAnsi="Times New Roman" w:cs="Times New Roman"/>
          <w:sz w:val="24"/>
          <w:szCs w:val="24"/>
        </w:rPr>
        <w:t>7 osób z niepełnosprawnościami,</w:t>
      </w:r>
    </w:p>
    <w:p w14:paraId="4224CF9F" w14:textId="77777777" w:rsidR="009B32D3" w:rsidRPr="009B32D3" w:rsidRDefault="009B32D3" w:rsidP="009B32D3">
      <w:pPr>
        <w:numPr>
          <w:ilvl w:val="0"/>
          <w:numId w:val="21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2D3">
        <w:rPr>
          <w:rFonts w:ascii="Times New Roman" w:eastAsia="Calibri" w:hAnsi="Times New Roman" w:cs="Times New Roman"/>
          <w:sz w:val="24"/>
          <w:szCs w:val="24"/>
        </w:rPr>
        <w:t>23 osoby zamieszkałe na obszarach wiejskich.</w:t>
      </w:r>
    </w:p>
    <w:p w14:paraId="193DEF24" w14:textId="0F31AF8E" w:rsidR="009B32D3" w:rsidRPr="009B32D3" w:rsidRDefault="009B32D3" w:rsidP="009B32D3">
      <w:pPr>
        <w:numPr>
          <w:ilvl w:val="0"/>
          <w:numId w:val="7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2D3">
        <w:rPr>
          <w:rFonts w:ascii="Times New Roman" w:eastAsia="Calibri" w:hAnsi="Times New Roman" w:cs="Times New Roman"/>
          <w:sz w:val="24"/>
          <w:szCs w:val="24"/>
        </w:rPr>
        <w:t>Łącznie do projektu zostanie zrekrutowanych 34 kobiet oraz 22 mężczyzn.</w:t>
      </w:r>
    </w:p>
    <w:p w14:paraId="2159B4F6" w14:textId="77777777" w:rsidR="004B5B54" w:rsidRPr="00FC0892" w:rsidRDefault="004B5B54" w:rsidP="004B5B54">
      <w:pPr>
        <w:numPr>
          <w:ilvl w:val="0"/>
          <w:numId w:val="7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W przypadku niewyłonienia, spośród zgłoszonych aplikacji, wymaganej liczby Kandydatów do projektu, Projektodawca zastrzega sobie możliwość wyznaczenia dodatkowego terminu składania formularzy rekrutacyjnych.</w:t>
      </w:r>
    </w:p>
    <w:p w14:paraId="097FF393" w14:textId="77777777" w:rsidR="004B5B54" w:rsidRPr="00FC0892" w:rsidRDefault="004B5B54" w:rsidP="004B5B54">
      <w:pPr>
        <w:numPr>
          <w:ilvl w:val="0"/>
          <w:numId w:val="7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Formularz rekrutacyjny wypełniony przez kandydata ubiegającego się o udział </w:t>
      </w:r>
      <w:r w:rsidRPr="00FC0892">
        <w:rPr>
          <w:rFonts w:ascii="Times New Roman" w:eastAsia="Calibri" w:hAnsi="Times New Roman" w:cs="Times New Roman"/>
          <w:sz w:val="24"/>
          <w:szCs w:val="24"/>
        </w:rPr>
        <w:br/>
        <w:t>w projekcie będzie oceniany przez 2 losowo wybranych członków Komisji Rekrutacyjnej, zgodnie z zakresem przewidzianym w Karcie oceny formularza rekrutacyjnego.</w:t>
      </w:r>
    </w:p>
    <w:p w14:paraId="0CAFF658" w14:textId="77777777" w:rsidR="004B5B54" w:rsidRPr="00FC0892" w:rsidRDefault="00B40E23" w:rsidP="0084711F">
      <w:pPr>
        <w:numPr>
          <w:ilvl w:val="0"/>
          <w:numId w:val="7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O zakwalifikowaniu się</w:t>
      </w:r>
      <w:r w:rsidR="004B5B54" w:rsidRPr="00FC0892">
        <w:rPr>
          <w:rFonts w:ascii="Times New Roman" w:eastAsia="Calibri" w:hAnsi="Times New Roman" w:cs="Times New Roman"/>
          <w:sz w:val="24"/>
          <w:szCs w:val="24"/>
        </w:rPr>
        <w:t xml:space="preserve"> do uczestnictwa w projekcie będzie decydować liczba otrzymanych punktów</w:t>
      </w:r>
      <w:r w:rsidR="0084711F" w:rsidRPr="00FC0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B54" w:rsidRPr="00FC0892">
        <w:rPr>
          <w:rFonts w:ascii="Times New Roman" w:eastAsia="Calibri" w:hAnsi="Times New Roman" w:cs="Times New Roman"/>
          <w:sz w:val="24"/>
          <w:szCs w:val="24"/>
        </w:rPr>
        <w:t>za odpowiedzi na znajdujące się w formularzu rekrutacyjnym pytania</w:t>
      </w:r>
      <w:r w:rsidR="00692BC8" w:rsidRPr="00FC0892">
        <w:rPr>
          <w:rFonts w:ascii="Times New Roman" w:eastAsia="Calibri" w:hAnsi="Times New Roman" w:cs="Times New Roman"/>
          <w:sz w:val="24"/>
          <w:szCs w:val="24"/>
        </w:rPr>
        <w:t xml:space="preserve"> (I etap rekrutacji</w:t>
      </w:r>
      <w:r w:rsidR="00130C94" w:rsidRPr="00FC0892">
        <w:rPr>
          <w:rFonts w:ascii="Times New Roman" w:eastAsia="Calibri" w:hAnsi="Times New Roman" w:cs="Times New Roman"/>
          <w:sz w:val="24"/>
          <w:szCs w:val="24"/>
        </w:rPr>
        <w:t xml:space="preserve">: co najmniej 42 punkty w kategorii pomysł biznesowy </w:t>
      </w:r>
      <w:r w:rsidR="00562B22" w:rsidRPr="00FC0892">
        <w:rPr>
          <w:rFonts w:ascii="Times New Roman" w:eastAsia="Calibri" w:hAnsi="Times New Roman" w:cs="Times New Roman"/>
          <w:sz w:val="24"/>
          <w:szCs w:val="24"/>
        </w:rPr>
        <w:br/>
      </w:r>
      <w:r w:rsidR="00130C94" w:rsidRPr="00FC0892">
        <w:rPr>
          <w:rFonts w:ascii="Times New Roman" w:eastAsia="Calibri" w:hAnsi="Times New Roman" w:cs="Times New Roman"/>
          <w:sz w:val="24"/>
          <w:szCs w:val="24"/>
        </w:rPr>
        <w:t xml:space="preserve">i w sumie co najmniej 50 punktów </w:t>
      </w:r>
      <w:r w:rsidR="00692BC8" w:rsidRPr="00FC0892">
        <w:rPr>
          <w:rFonts w:ascii="Times New Roman" w:eastAsia="Calibri" w:hAnsi="Times New Roman" w:cs="Times New Roman"/>
          <w:sz w:val="24"/>
          <w:szCs w:val="24"/>
        </w:rPr>
        <w:t>)</w:t>
      </w:r>
      <w:r w:rsidR="004B5B54" w:rsidRPr="00FC0892">
        <w:rPr>
          <w:rFonts w:ascii="Times New Roman" w:eastAsia="Calibri" w:hAnsi="Times New Roman" w:cs="Times New Roman"/>
          <w:sz w:val="24"/>
          <w:szCs w:val="24"/>
        </w:rPr>
        <w:t xml:space="preserve"> oraz pozytywnego wyniku</w:t>
      </w:r>
      <w:r w:rsidR="00692BC8" w:rsidRPr="00FC0892">
        <w:rPr>
          <w:rFonts w:ascii="Times New Roman" w:eastAsia="Calibri" w:hAnsi="Times New Roman" w:cs="Times New Roman"/>
          <w:sz w:val="24"/>
          <w:szCs w:val="24"/>
        </w:rPr>
        <w:t xml:space="preserve"> analizy</w:t>
      </w:r>
      <w:r w:rsidR="004B5B54" w:rsidRPr="00FC0892">
        <w:rPr>
          <w:rFonts w:ascii="Times New Roman" w:eastAsia="Calibri" w:hAnsi="Times New Roman" w:cs="Times New Roman"/>
          <w:sz w:val="24"/>
          <w:szCs w:val="24"/>
        </w:rPr>
        <w:t xml:space="preserve"> testu kompetencji</w:t>
      </w:r>
      <w:r w:rsidR="00130C94" w:rsidRPr="00FC0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B54" w:rsidRPr="00FC0892">
        <w:rPr>
          <w:rFonts w:ascii="Times New Roman" w:eastAsia="Calibri" w:hAnsi="Times New Roman" w:cs="Times New Roman"/>
          <w:sz w:val="24"/>
          <w:szCs w:val="24"/>
        </w:rPr>
        <w:t xml:space="preserve">przeprowadzonego przez </w:t>
      </w:r>
      <w:r w:rsidR="00692BC8" w:rsidRPr="00FC0892">
        <w:rPr>
          <w:rFonts w:ascii="Times New Roman" w:eastAsia="Calibri" w:hAnsi="Times New Roman" w:cs="Times New Roman"/>
          <w:sz w:val="24"/>
          <w:szCs w:val="24"/>
        </w:rPr>
        <w:t>doradcę zawodowego (II etap rekrutacji</w:t>
      </w:r>
      <w:r w:rsidR="00130C94" w:rsidRPr="00FC089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62B22" w:rsidRPr="00FC0892">
        <w:rPr>
          <w:rFonts w:ascii="Times New Roman" w:eastAsia="Calibri" w:hAnsi="Times New Roman" w:cs="Times New Roman"/>
          <w:sz w:val="24"/>
          <w:szCs w:val="24"/>
        </w:rPr>
        <w:br/>
      </w:r>
      <w:r w:rsidR="00130C94" w:rsidRPr="00FC0892">
        <w:rPr>
          <w:rFonts w:ascii="Times New Roman" w:eastAsia="Calibri" w:hAnsi="Times New Roman" w:cs="Times New Roman"/>
          <w:sz w:val="24"/>
          <w:szCs w:val="24"/>
        </w:rPr>
        <w:t>co najmniej 6 z 10 punktów</w:t>
      </w:r>
      <w:r w:rsidR="00692BC8" w:rsidRPr="00FC089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4B5B54" w:rsidRPr="00FC0892">
        <w:rPr>
          <w:rFonts w:ascii="Times New Roman" w:eastAsia="Calibri" w:hAnsi="Times New Roman" w:cs="Times New Roman"/>
          <w:sz w:val="24"/>
          <w:szCs w:val="24"/>
        </w:rPr>
        <w:t xml:space="preserve">której celem jest weryfikacja predyspozycji kandydata do samodzielnego założenia i prowadzenia działalności gospodarczej (osoba ubiegająca się o udział w projekcie powinna wykazywać się m.in. takimi cechami jak: samodzielność, przedsiębiorczość, odpowiedzialność, umiejętność planowania </w:t>
      </w:r>
      <w:r w:rsidR="00562B22" w:rsidRPr="00FC0892">
        <w:rPr>
          <w:rFonts w:ascii="Times New Roman" w:eastAsia="Calibri" w:hAnsi="Times New Roman" w:cs="Times New Roman"/>
          <w:sz w:val="24"/>
          <w:szCs w:val="24"/>
        </w:rPr>
        <w:br/>
      </w:r>
      <w:r w:rsidR="004B5B54" w:rsidRPr="00FC0892">
        <w:rPr>
          <w:rFonts w:ascii="Times New Roman" w:eastAsia="Calibri" w:hAnsi="Times New Roman" w:cs="Times New Roman"/>
          <w:sz w:val="24"/>
          <w:szCs w:val="24"/>
        </w:rPr>
        <w:t>i myślenia analitycznego, sumienność).</w:t>
      </w:r>
      <w:r w:rsidR="004B5B54" w:rsidRPr="00FC0892">
        <w:rPr>
          <w:vertAlign w:val="superscript"/>
        </w:rPr>
        <w:footnoteReference w:id="3"/>
      </w:r>
    </w:p>
    <w:p w14:paraId="558A3A53" w14:textId="77777777" w:rsidR="004F1B24" w:rsidRPr="00FC0892" w:rsidRDefault="004F1B24" w:rsidP="004F1B24">
      <w:pPr>
        <w:numPr>
          <w:ilvl w:val="0"/>
          <w:numId w:val="7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Na rozmowę z doradcą zawodowym skierowani zostaną tylko ci  kandydaci, którzy uzyskali w I etapie rekrutacji co najmniej 42 punkty w kategorii pomysł biznesowy </w:t>
      </w:r>
      <w:r w:rsidR="00562B22" w:rsidRPr="00FC0892">
        <w:rPr>
          <w:rFonts w:ascii="Times New Roman" w:eastAsia="Calibri" w:hAnsi="Times New Roman" w:cs="Times New Roman"/>
          <w:sz w:val="24"/>
          <w:szCs w:val="24"/>
        </w:rPr>
        <w:br/>
      </w:r>
      <w:r w:rsidRPr="00FC0892">
        <w:rPr>
          <w:rFonts w:ascii="Times New Roman" w:eastAsia="Calibri" w:hAnsi="Times New Roman" w:cs="Times New Roman"/>
          <w:sz w:val="24"/>
          <w:szCs w:val="24"/>
        </w:rPr>
        <w:t>i w sumie co najmniej 50 punktów</w:t>
      </w:r>
      <w:r w:rsidR="00E75558" w:rsidRPr="00FC0892">
        <w:rPr>
          <w:rFonts w:ascii="Times New Roman" w:eastAsia="Calibri" w:hAnsi="Times New Roman" w:cs="Times New Roman"/>
          <w:sz w:val="24"/>
          <w:szCs w:val="24"/>
        </w:rPr>
        <w:t>.</w:t>
      </w: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EC705F" w14:textId="77777777" w:rsidR="004B5B54" w:rsidRPr="00FC0892" w:rsidRDefault="004B5B54" w:rsidP="004B5B54">
      <w:pPr>
        <w:numPr>
          <w:ilvl w:val="0"/>
          <w:numId w:val="7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Minimalna liczba punktów kwalifikujących uczestnika do udziału w projekcie wynosi </w:t>
      </w:r>
      <w:r w:rsidR="00631EA0" w:rsidRPr="00FC0892">
        <w:rPr>
          <w:rFonts w:ascii="Times New Roman" w:eastAsia="Calibri" w:hAnsi="Times New Roman" w:cs="Times New Roman"/>
          <w:sz w:val="24"/>
          <w:szCs w:val="24"/>
        </w:rPr>
        <w:t>60 punktów</w:t>
      </w:r>
      <w:r w:rsidR="00631EA0" w:rsidRPr="00FC089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C08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C0892">
        <w:rPr>
          <w:rFonts w:ascii="Times New Roman" w:eastAsia="Calibri" w:hAnsi="Times New Roman" w:cs="Times New Roman"/>
          <w:sz w:val="24"/>
          <w:szCs w:val="24"/>
        </w:rPr>
        <w:t>Ponadto</w:t>
      </w:r>
      <w:r w:rsidR="00631EA0" w:rsidRPr="00FC0892">
        <w:rPr>
          <w:rFonts w:ascii="Times New Roman" w:eastAsia="Calibri" w:hAnsi="Times New Roman" w:cs="Times New Roman"/>
          <w:sz w:val="24"/>
          <w:szCs w:val="24"/>
        </w:rPr>
        <w:t>,</w:t>
      </w: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 liczba punktów uzyskanych w kategorii pomysł biznesowy musi stanowić co najmniej </w:t>
      </w:r>
      <w:r w:rsidR="00631EA0" w:rsidRPr="00FC0892">
        <w:rPr>
          <w:rFonts w:ascii="Times New Roman" w:eastAsia="Calibri" w:hAnsi="Times New Roman" w:cs="Times New Roman"/>
          <w:sz w:val="24"/>
          <w:szCs w:val="24"/>
        </w:rPr>
        <w:t>42 punkty</w:t>
      </w: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EA0" w:rsidRPr="00FC0892">
        <w:rPr>
          <w:rFonts w:ascii="Times New Roman" w:eastAsia="Calibri" w:hAnsi="Times New Roman" w:cs="Times New Roman"/>
          <w:sz w:val="24"/>
          <w:szCs w:val="24"/>
        </w:rPr>
        <w:t>możliwe</w:t>
      </w: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 do uzyskania w tej kategorii.</w:t>
      </w:r>
    </w:p>
    <w:p w14:paraId="339FCDC5" w14:textId="77777777" w:rsidR="004B5B54" w:rsidRPr="00FC0892" w:rsidRDefault="004B5B54" w:rsidP="004B5B54">
      <w:pPr>
        <w:numPr>
          <w:ilvl w:val="0"/>
          <w:numId w:val="7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Wraz z liczbą uzyskanych punktów oceniający przedstawią pisemne uzasadnienie oceny formularza zgłoszeniowego (min. 5 zdań).</w:t>
      </w:r>
    </w:p>
    <w:p w14:paraId="14A5CF91" w14:textId="77777777" w:rsidR="004B5B54" w:rsidRPr="00FC0892" w:rsidRDefault="004B5B54" w:rsidP="004B5B54">
      <w:pPr>
        <w:numPr>
          <w:ilvl w:val="0"/>
          <w:numId w:val="7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W przypadku wystąpienia rozbieżności wynoszącej co najmniej 30 punktów w ocenie formularzy zgłoszeniowych, oceny dokonuje trzeci członek Komisji Rekrutacyjnej </w:t>
      </w:r>
      <w:r w:rsidRPr="00FC0892">
        <w:rPr>
          <w:rFonts w:ascii="Times New Roman" w:eastAsia="Calibri" w:hAnsi="Times New Roman" w:cs="Times New Roman"/>
          <w:sz w:val="24"/>
          <w:szCs w:val="24"/>
        </w:rPr>
        <w:br/>
        <w:t>i jego ocena jest wiążąca.</w:t>
      </w:r>
    </w:p>
    <w:p w14:paraId="3818AEB7" w14:textId="77777777" w:rsidR="004B5B54" w:rsidRPr="00FC0892" w:rsidRDefault="004B5B54" w:rsidP="004B5B54">
      <w:pPr>
        <w:numPr>
          <w:ilvl w:val="0"/>
          <w:numId w:val="7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W przypadku rezygnacji z uczestnictwa w projekcie któregoś z zakwalifikowanych kandydatów na jego miejsce może zostać zaproszona osoba z listy rezerwowej.</w:t>
      </w:r>
    </w:p>
    <w:p w14:paraId="25F36F6F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6BDB5" w14:textId="77777777" w:rsidR="004B5B54" w:rsidRPr="00FC0892" w:rsidRDefault="004B5B54" w:rsidP="004B5B54">
      <w:pPr>
        <w:numPr>
          <w:ilvl w:val="0"/>
          <w:numId w:val="5"/>
        </w:numPr>
        <w:autoSpaceDE w:val="0"/>
        <w:autoSpaceDN w:val="0"/>
        <w:adjustRightInd w:val="0"/>
        <w:spacing w:before="200" w:after="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Kryteria ocen formularzy zgłoszeniowych.</w:t>
      </w:r>
    </w:p>
    <w:p w14:paraId="28A88E10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ED653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zgłoszeniowe będą oceniane w oparciu o następujące kryteria:</w:t>
      </w:r>
    </w:p>
    <w:p w14:paraId="0251182E" w14:textId="77777777" w:rsidR="004B5B54" w:rsidRPr="00FC0892" w:rsidRDefault="004B5B54" w:rsidP="004B5B54">
      <w:pPr>
        <w:numPr>
          <w:ilvl w:val="0"/>
          <w:numId w:val="13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Pomysł biznesowy,</w:t>
      </w:r>
    </w:p>
    <w:p w14:paraId="7C195102" w14:textId="77777777" w:rsidR="004B5B54" w:rsidRPr="00FC0892" w:rsidRDefault="004B5B54" w:rsidP="004B5B54">
      <w:pPr>
        <w:numPr>
          <w:ilvl w:val="0"/>
          <w:numId w:val="13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Kwalifikacje, doświadczenie i przygotowanie Kandydata do prowadzenia działalności gospodarczej,</w:t>
      </w:r>
    </w:p>
    <w:p w14:paraId="7245B1B0" w14:textId="77777777" w:rsidR="004B5B54" w:rsidRPr="00FC0892" w:rsidRDefault="004B5B54" w:rsidP="004B5B54">
      <w:pPr>
        <w:numPr>
          <w:ilvl w:val="0"/>
          <w:numId w:val="13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Predyspozycję Kandydata do prowadzenia działalności gospodarczej.</w:t>
      </w:r>
    </w:p>
    <w:p w14:paraId="76BE965C" w14:textId="77777777" w:rsidR="004B5B54" w:rsidRPr="00FC0892" w:rsidRDefault="004B5B54" w:rsidP="004B5B5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9B3725" w14:textId="77777777" w:rsidR="004B5B54" w:rsidRPr="00FC0892" w:rsidRDefault="004B5B54" w:rsidP="004B5B5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F3353" w14:textId="77777777" w:rsidR="004B5B54" w:rsidRPr="00FC0892" w:rsidRDefault="004B5B54" w:rsidP="004B5B54">
      <w:pPr>
        <w:numPr>
          <w:ilvl w:val="0"/>
          <w:numId w:val="5"/>
        </w:numPr>
        <w:autoSpaceDE w:val="0"/>
        <w:autoSpaceDN w:val="0"/>
        <w:adjustRightInd w:val="0"/>
        <w:spacing w:before="200" w:after="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Metodologia przyznawania punktacji w ramach poszczególnych kryteriów</w:t>
      </w:r>
    </w:p>
    <w:p w14:paraId="0780C96D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C1F01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zgłoszeniowe będą oceniane w oparciu o następująca metodologię:</w:t>
      </w:r>
    </w:p>
    <w:p w14:paraId="35FE6359" w14:textId="77777777" w:rsidR="004B5B54" w:rsidRPr="00FC0892" w:rsidRDefault="004B5B54" w:rsidP="004B5B54">
      <w:pPr>
        <w:numPr>
          <w:ilvl w:val="0"/>
          <w:numId w:val="8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60% całkowitej liczy punktów będzie stanowić ocena pomysłu biznesowego Kandydata.</w:t>
      </w:r>
    </w:p>
    <w:p w14:paraId="7B361C14" w14:textId="77777777" w:rsidR="004B5B54" w:rsidRPr="00FC0892" w:rsidRDefault="004B5B54" w:rsidP="004B5B54">
      <w:pPr>
        <w:numPr>
          <w:ilvl w:val="0"/>
          <w:numId w:val="8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30% całkowitej liczby punktów będą stanowić kwalifikacje, doświadczenie </w:t>
      </w:r>
      <w:r w:rsidRPr="00FC0892">
        <w:rPr>
          <w:rFonts w:ascii="Times New Roman" w:eastAsia="Calibri" w:hAnsi="Times New Roman" w:cs="Times New Roman"/>
          <w:sz w:val="24"/>
          <w:szCs w:val="24"/>
        </w:rPr>
        <w:br/>
        <w:t>i przygotowanie do prowadzenia własnej działalności gospodarczej Kandydata.</w:t>
      </w:r>
    </w:p>
    <w:p w14:paraId="65E027CB" w14:textId="77777777" w:rsidR="004B5B54" w:rsidRPr="00FC0892" w:rsidRDefault="004B5B54" w:rsidP="004B5B54">
      <w:pPr>
        <w:numPr>
          <w:ilvl w:val="0"/>
          <w:numId w:val="8"/>
        </w:numPr>
        <w:autoSpaceDE w:val="0"/>
        <w:autoSpaceDN w:val="0"/>
        <w:adjustRightInd w:val="0"/>
        <w:spacing w:before="200"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10% całkowitej liczby punktów będzie stanowić pisemna opinia doradcy zawodowego/psychologa o predyspozycji Kandydata do prowadzenia działalności gospodarczej.</w:t>
      </w:r>
    </w:p>
    <w:p w14:paraId="636392C0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1C130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 </w:t>
      </w:r>
    </w:p>
    <w:p w14:paraId="245D4ECB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rekrutacji</w:t>
      </w:r>
    </w:p>
    <w:p w14:paraId="2AA47B11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2134C" w14:textId="77777777" w:rsidR="004B5B54" w:rsidRPr="00FC0892" w:rsidRDefault="004B5B54" w:rsidP="004B5B54">
      <w:pPr>
        <w:numPr>
          <w:ilvl w:val="0"/>
          <w:numId w:val="9"/>
        </w:numPr>
        <w:autoSpaceDE w:val="0"/>
        <w:autoSpaceDN w:val="0"/>
        <w:adjustRightInd w:val="0"/>
        <w:spacing w:before="200" w:after="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 xml:space="preserve">Lista Kandydatów zakwalifikowanych do uczestnictwa w projekcie zostanie (lista podstawowa i lista rezerwowa) ogłoszona na </w:t>
      </w:r>
      <w:r w:rsidR="005006B3" w:rsidRPr="00FC0892">
        <w:rPr>
          <w:rFonts w:ascii="Times New Roman" w:eastAsia="Calibri" w:hAnsi="Times New Roman" w:cs="Times New Roman"/>
          <w:iCs/>
          <w:sz w:val="24"/>
          <w:szCs w:val="24"/>
        </w:rPr>
        <w:t>stronie internetowej</w:t>
      </w:r>
      <w:r w:rsidRPr="00FC0892">
        <w:rPr>
          <w:rFonts w:ascii="Times New Roman" w:eastAsia="Calibri" w:hAnsi="Times New Roman" w:cs="Times New Roman"/>
          <w:iCs/>
          <w:sz w:val="24"/>
          <w:szCs w:val="24"/>
        </w:rPr>
        <w:t xml:space="preserve"> Projektu</w:t>
      </w:r>
      <w:r w:rsidR="005006B3" w:rsidRPr="00FC0892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="005006B3" w:rsidRPr="00FC08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www.pimp.org.pl/mentor</w:t>
      </w:r>
      <w:r w:rsidR="002715C6" w:rsidRPr="00FC089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677AEF19" w14:textId="77777777" w:rsidR="004B5B54" w:rsidRPr="00FC0892" w:rsidRDefault="004B5B54" w:rsidP="004B5B54">
      <w:pPr>
        <w:numPr>
          <w:ilvl w:val="0"/>
          <w:numId w:val="9"/>
        </w:numPr>
        <w:autoSpaceDE w:val="0"/>
        <w:autoSpaceDN w:val="0"/>
        <w:adjustRightInd w:val="0"/>
        <w:spacing w:before="200" w:after="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Informacja o wynikach oceny Formularza rekrutacyjnego zostanie przekazana Kandydatom listownie w terminie 5 dni roboczych od daty zakończenia postępowania rekrutacyjnego.</w:t>
      </w:r>
    </w:p>
    <w:p w14:paraId="72337D87" w14:textId="77777777" w:rsidR="004B5B54" w:rsidRPr="00FC0892" w:rsidRDefault="004B5B54" w:rsidP="004B5B54">
      <w:pPr>
        <w:numPr>
          <w:ilvl w:val="0"/>
          <w:numId w:val="9"/>
        </w:numPr>
        <w:autoSpaceDE w:val="0"/>
        <w:autoSpaceDN w:val="0"/>
        <w:adjustRightInd w:val="0"/>
        <w:spacing w:before="200" w:after="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Kandydat, którego Formularz rekrutacyjny został odrzucony zostanie pisemnie poinformowany o przyczynach odrzucenia jego aplikacji (uzasadnienie wraz </w:t>
      </w:r>
      <w:r w:rsidRPr="00FC0892">
        <w:rPr>
          <w:rFonts w:ascii="Times New Roman" w:eastAsia="Calibri" w:hAnsi="Times New Roman" w:cs="Times New Roman"/>
          <w:sz w:val="24"/>
          <w:szCs w:val="24"/>
        </w:rPr>
        <w:br/>
        <w:t>z uzyskanym wynikiem punktowym).</w:t>
      </w:r>
    </w:p>
    <w:p w14:paraId="3C63A705" w14:textId="77777777" w:rsidR="004B5B54" w:rsidRPr="00FC0892" w:rsidRDefault="004B5B54" w:rsidP="004B5B54">
      <w:pPr>
        <w:numPr>
          <w:ilvl w:val="0"/>
          <w:numId w:val="9"/>
        </w:numPr>
        <w:autoSpaceDE w:val="0"/>
        <w:autoSpaceDN w:val="0"/>
        <w:adjustRightInd w:val="0"/>
        <w:spacing w:before="200" w:after="0" w:line="32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ma obowiązek pisemnego poinformowania na prośbę osoby ubiegającej się </w:t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udział w projekcie o przyczynach odrzucenia jej aplikacji (uzasadnienie wraz </w:t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uzyskanym wynikiem punktowym).</w:t>
      </w:r>
    </w:p>
    <w:p w14:paraId="560B31C6" w14:textId="77777777" w:rsidR="004B5B54" w:rsidRPr="00FC0892" w:rsidRDefault="004B5B54" w:rsidP="004B5B54">
      <w:pPr>
        <w:numPr>
          <w:ilvl w:val="0"/>
          <w:numId w:val="9"/>
        </w:numPr>
        <w:autoSpaceDE w:val="0"/>
        <w:autoSpaceDN w:val="0"/>
        <w:adjustRightInd w:val="0"/>
        <w:spacing w:before="200" w:after="0" w:line="32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projektu, może wnioskować o wydanie kserokopii kart oceny formularza rekrutacyjnego. Kopie dokumentów nie będą posiadały danych osób oceniających </w:t>
      </w:r>
      <w:r w:rsidRPr="00FC0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uwagi na fakt, iż są one wyłączone z jawności zgodnie z ograniczeniami, o których mowa w art. 5 Ustawy o dostępie do informacji publicznej.</w:t>
      </w:r>
    </w:p>
    <w:p w14:paraId="0681534C" w14:textId="77777777" w:rsidR="004B5B54" w:rsidRPr="00FC0892" w:rsidRDefault="004B5B54" w:rsidP="004B5B54">
      <w:pPr>
        <w:numPr>
          <w:ilvl w:val="0"/>
          <w:numId w:val="9"/>
        </w:numPr>
        <w:autoSpaceDE w:val="0"/>
        <w:autoSpaceDN w:val="0"/>
        <w:adjustRightInd w:val="0"/>
        <w:spacing w:before="200" w:after="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Osoby niezakwalifikowane do uczestnictwa w projekcie zostaną umieszczone </w:t>
      </w:r>
      <w:r w:rsidRPr="00FC0892">
        <w:rPr>
          <w:rFonts w:ascii="Times New Roman" w:eastAsia="Calibri" w:hAnsi="Times New Roman" w:cs="Times New Roman"/>
          <w:sz w:val="24"/>
          <w:szCs w:val="24"/>
        </w:rPr>
        <w:br/>
        <w:t>na rankingowej liście rezerwowej wg liczby punktów, które otrzymali podczas procesu rekrutacji.</w:t>
      </w:r>
    </w:p>
    <w:p w14:paraId="2A654056" w14:textId="77777777" w:rsidR="002715C6" w:rsidRPr="00FC0892" w:rsidRDefault="004B5B54" w:rsidP="004B5B54">
      <w:pPr>
        <w:numPr>
          <w:ilvl w:val="0"/>
          <w:numId w:val="9"/>
        </w:numPr>
        <w:autoSpaceDE w:val="0"/>
        <w:autoSpaceDN w:val="0"/>
        <w:adjustRightInd w:val="0"/>
        <w:spacing w:before="200" w:after="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Osoby, które zostaną zakwalifikowane do uczestnictwa w projekcie, zobowiązane są do podpisania </w:t>
      </w:r>
      <w:r w:rsidRPr="00FC0892">
        <w:rPr>
          <w:rFonts w:ascii="Times New Roman" w:eastAsia="Calibri" w:hAnsi="Times New Roman" w:cs="Times New Roman"/>
          <w:i/>
          <w:sz w:val="24"/>
          <w:szCs w:val="24"/>
        </w:rPr>
        <w:t>Umowy o świadczenie usług szkoleniowo-doradczych</w:t>
      </w:r>
      <w:r w:rsidR="002715C6" w:rsidRPr="00FC089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0961DFCA" w14:textId="77777777" w:rsidR="004B5B54" w:rsidRPr="00FC0892" w:rsidRDefault="004B5B54" w:rsidP="004B5B54">
      <w:pPr>
        <w:numPr>
          <w:ilvl w:val="0"/>
          <w:numId w:val="9"/>
        </w:numPr>
        <w:autoSpaceDE w:val="0"/>
        <w:autoSpaceDN w:val="0"/>
        <w:adjustRightInd w:val="0"/>
        <w:spacing w:before="200" w:after="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 xml:space="preserve">Dopuszcza się możliwość odstąpienia od obowiązku przeszkolenia uczestników projektu, </w:t>
      </w:r>
      <w:r w:rsidRPr="00FC0892">
        <w:rPr>
          <w:rFonts w:ascii="Times New Roman" w:eastAsia="Calibri" w:hAnsi="Times New Roman" w:cs="Times New Roman"/>
          <w:sz w:val="24"/>
          <w:szCs w:val="24"/>
        </w:rPr>
        <w:br/>
        <w:t xml:space="preserve">w przypadku udokumentowania przez nich odbycia w ciągu ostatnich trzech lat poprzedzających przystąpienie do projektu szkoleń z zakresu zakładania i prowadzenia działalności gospodarczej. </w:t>
      </w:r>
    </w:p>
    <w:p w14:paraId="0AD2F2DF" w14:textId="77777777" w:rsidR="004B5B54" w:rsidRPr="00FC0892" w:rsidRDefault="004B5B54" w:rsidP="004B5B54">
      <w:pPr>
        <w:numPr>
          <w:ilvl w:val="0"/>
          <w:numId w:val="9"/>
        </w:numPr>
        <w:autoSpaceDE w:val="0"/>
        <w:autoSpaceDN w:val="0"/>
        <w:adjustRightInd w:val="0"/>
        <w:spacing w:before="200" w:after="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2">
        <w:rPr>
          <w:rFonts w:ascii="Times New Roman" w:eastAsia="Calibri" w:hAnsi="Times New Roman" w:cs="Times New Roman"/>
          <w:sz w:val="24"/>
          <w:szCs w:val="24"/>
        </w:rPr>
        <w:t>Od przeprowadzonej przez Komisję Rekrutacyjną oceny (obejmującej m.in. ocenę formularzy rekrutacyjnych) nie przysługują osobie ubiegającej się o udział w projekcie żadne środki odwoławcze.</w:t>
      </w:r>
    </w:p>
    <w:p w14:paraId="59BC081D" w14:textId="77777777" w:rsidR="002715C6" w:rsidRPr="00FC0892" w:rsidRDefault="002715C6" w:rsidP="004B5B54">
      <w:pPr>
        <w:autoSpaceDE w:val="0"/>
        <w:autoSpaceDN w:val="0"/>
        <w:adjustRightInd w:val="0"/>
        <w:spacing w:after="0" w:line="32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D9015BB" w14:textId="77777777" w:rsidR="002715C6" w:rsidRPr="00FC0892" w:rsidRDefault="002715C6" w:rsidP="004B5B54">
      <w:pPr>
        <w:autoSpaceDE w:val="0"/>
        <w:autoSpaceDN w:val="0"/>
        <w:adjustRightInd w:val="0"/>
        <w:spacing w:after="0" w:line="32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B9E6E91" w14:textId="77777777" w:rsidR="002715C6" w:rsidRPr="00FC0892" w:rsidRDefault="002715C6" w:rsidP="004B5B54">
      <w:pPr>
        <w:autoSpaceDE w:val="0"/>
        <w:autoSpaceDN w:val="0"/>
        <w:adjustRightInd w:val="0"/>
        <w:spacing w:after="0" w:line="32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8047D07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C08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Załączniki:</w:t>
      </w:r>
    </w:p>
    <w:p w14:paraId="6F3D52E7" w14:textId="77777777" w:rsidR="004B5B54" w:rsidRPr="00FC0892" w:rsidRDefault="004B5B54" w:rsidP="004B5B54">
      <w:pPr>
        <w:autoSpaceDE w:val="0"/>
        <w:autoSpaceDN w:val="0"/>
        <w:adjustRightInd w:val="0"/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24E33" w14:textId="77777777" w:rsidR="004B5B54" w:rsidRPr="00FC0892" w:rsidRDefault="004B5B54" w:rsidP="004B5B54">
      <w:pPr>
        <w:numPr>
          <w:ilvl w:val="0"/>
          <w:numId w:val="10"/>
        </w:numPr>
        <w:autoSpaceDE w:val="0"/>
        <w:autoSpaceDN w:val="0"/>
        <w:adjustRightInd w:val="0"/>
        <w:spacing w:before="200" w:after="0" w:line="320" w:lineRule="atLeast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>Formularz rekrutacyjny do Projektu.</w:t>
      </w:r>
    </w:p>
    <w:p w14:paraId="539EABC1" w14:textId="77777777" w:rsidR="004B5B54" w:rsidRPr="00FC0892" w:rsidRDefault="004B5B54" w:rsidP="004B5B54">
      <w:pPr>
        <w:numPr>
          <w:ilvl w:val="0"/>
          <w:numId w:val="10"/>
        </w:numPr>
        <w:autoSpaceDE w:val="0"/>
        <w:autoSpaceDN w:val="0"/>
        <w:adjustRightInd w:val="0"/>
        <w:spacing w:before="200" w:after="0" w:line="320" w:lineRule="atLeast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>Karta oceny formularza rekrutacyjnego.</w:t>
      </w:r>
    </w:p>
    <w:p w14:paraId="092FF1EB" w14:textId="77777777" w:rsidR="004B5B54" w:rsidRPr="00FC0892" w:rsidRDefault="004B5B54" w:rsidP="004B5B54">
      <w:pPr>
        <w:numPr>
          <w:ilvl w:val="0"/>
          <w:numId w:val="10"/>
        </w:numPr>
        <w:autoSpaceDE w:val="0"/>
        <w:autoSpaceDN w:val="0"/>
        <w:adjustRightInd w:val="0"/>
        <w:spacing w:before="200" w:after="0" w:line="320" w:lineRule="atLeast"/>
        <w:contextualSpacing/>
        <w:rPr>
          <w:rFonts w:ascii="Times New Roman" w:eastAsia="Calibri" w:hAnsi="Times New Roman" w:cs="Times New Roman"/>
          <w:iCs/>
          <w:sz w:val="24"/>
          <w:szCs w:val="24"/>
        </w:rPr>
        <w:sectPr w:rsidR="004B5B54" w:rsidRPr="00FC0892" w:rsidSect="00A42C2F">
          <w:footerReference w:type="even" r:id="rId16"/>
          <w:footerReference w:type="default" r:id="rId17"/>
          <w:pgSz w:w="11905" w:h="16837"/>
          <w:pgMar w:top="1417" w:right="1417" w:bottom="1417" w:left="1417" w:header="142" w:footer="708" w:gutter="0"/>
          <w:cols w:space="708"/>
          <w:docGrid w:linePitch="360"/>
        </w:sectPr>
      </w:pPr>
      <w:r w:rsidRPr="00FC0892">
        <w:rPr>
          <w:rFonts w:ascii="Times New Roman" w:eastAsia="Calibri" w:hAnsi="Times New Roman" w:cs="Times New Roman"/>
          <w:iCs/>
          <w:sz w:val="24"/>
          <w:szCs w:val="24"/>
        </w:rPr>
        <w:t>Dekl</w:t>
      </w:r>
      <w:r w:rsidR="002715C6" w:rsidRPr="00FC0892">
        <w:rPr>
          <w:rFonts w:ascii="Times New Roman" w:eastAsia="Calibri" w:hAnsi="Times New Roman" w:cs="Times New Roman"/>
          <w:iCs/>
          <w:sz w:val="24"/>
          <w:szCs w:val="24"/>
        </w:rPr>
        <w:t xml:space="preserve">aracja uczestnictwa w </w:t>
      </w:r>
      <w:r w:rsidR="0084791B" w:rsidRPr="00FC0892">
        <w:rPr>
          <w:rFonts w:ascii="Times New Roman" w:eastAsia="Calibri" w:hAnsi="Times New Roman" w:cs="Times New Roman"/>
          <w:iCs/>
          <w:sz w:val="24"/>
          <w:szCs w:val="24"/>
        </w:rPr>
        <w:t>Projekcie.</w:t>
      </w:r>
    </w:p>
    <w:p w14:paraId="0F607FF1" w14:textId="77777777" w:rsidR="00C041CE" w:rsidRPr="00FC0892" w:rsidRDefault="00C041CE" w:rsidP="002715C6"/>
    <w:sectPr w:rsidR="00C041CE" w:rsidRPr="00FC0892" w:rsidSect="0094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F8182" w14:textId="77777777" w:rsidR="00961F7F" w:rsidRDefault="00961F7F" w:rsidP="004B5B54">
      <w:pPr>
        <w:spacing w:after="0" w:line="240" w:lineRule="auto"/>
      </w:pPr>
      <w:r>
        <w:separator/>
      </w:r>
    </w:p>
  </w:endnote>
  <w:endnote w:type="continuationSeparator" w:id="0">
    <w:p w14:paraId="39E2BCC8" w14:textId="77777777" w:rsidR="00961F7F" w:rsidRDefault="00961F7F" w:rsidP="004B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426A1" w14:textId="77777777" w:rsidR="004B5B54" w:rsidRDefault="00944954" w:rsidP="008559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5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5B54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A4AC33B" w14:textId="77777777" w:rsidR="004B5B54" w:rsidRDefault="004B5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9BA43" w14:textId="77777777" w:rsidR="004B5B54" w:rsidRDefault="00944954" w:rsidP="008559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5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1F7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1B7774" w14:textId="77777777" w:rsidR="004B5B54" w:rsidRDefault="004B5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B93C3" w14:textId="77777777" w:rsidR="00961F7F" w:rsidRDefault="00961F7F" w:rsidP="004B5B54">
      <w:pPr>
        <w:spacing w:after="0" w:line="240" w:lineRule="auto"/>
      </w:pPr>
      <w:r>
        <w:separator/>
      </w:r>
    </w:p>
  </w:footnote>
  <w:footnote w:type="continuationSeparator" w:id="0">
    <w:p w14:paraId="48ECA1F5" w14:textId="77777777" w:rsidR="00961F7F" w:rsidRDefault="00961F7F" w:rsidP="004B5B54">
      <w:pPr>
        <w:spacing w:after="0" w:line="240" w:lineRule="auto"/>
      </w:pPr>
      <w:r>
        <w:continuationSeparator/>
      </w:r>
    </w:p>
  </w:footnote>
  <w:footnote w:id="1">
    <w:p w14:paraId="7A1B1737" w14:textId="77777777" w:rsidR="004B5B54" w:rsidRPr="008B5F21" w:rsidRDefault="004B5B54" w:rsidP="004B5B54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>Grupę docelową stanowić mogą jedynie osoby powyżej 29 roku życia (do projektu kwalifikować się będą wyłącznie osoby, które w dniu rozpoczęcia udziału w projekcie ukończyły 30 rok życia). Wiek uczestników określany jest na podstawie daty urodzenia i ustalany w dniu rozpoczęcia udziału w projekcie.</w:t>
      </w:r>
    </w:p>
  </w:footnote>
  <w:footnote w:id="2">
    <w:p w14:paraId="7C56888C" w14:textId="77777777" w:rsidR="004B5B54" w:rsidRPr="008B5F21" w:rsidRDefault="004B5B54" w:rsidP="004B5B54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>Grupę docelową stanowić mogą jedynie osoby powyżej 29 roku życia (do projektu kwalifikować się będą wyłącznie osoby, które w dniu rozpoczęcia udziału w projekcie ukończyły 30 rok życia). Wiek uczestników określany jest na podstawie daty urodzenia i ustalany w dniu rozpoczęcia udziału w projekcie.</w:t>
      </w:r>
    </w:p>
  </w:footnote>
  <w:footnote w:id="3">
    <w:p w14:paraId="1EC14E89" w14:textId="77777777" w:rsidR="004B5B54" w:rsidRPr="00D14847" w:rsidRDefault="004B5B54" w:rsidP="004B5B54">
      <w:pPr>
        <w:pStyle w:val="Tekstprzypisudolnego"/>
        <w:jc w:val="both"/>
      </w:pPr>
      <w:r w:rsidRPr="00FB76D7">
        <w:rPr>
          <w:rStyle w:val="Odwoanieprzypisudolnego"/>
        </w:rPr>
        <w:footnoteRef/>
      </w:r>
      <w:r w:rsidRPr="00FB76D7">
        <w:t xml:space="preserve"> </w:t>
      </w:r>
      <w:r w:rsidRPr="00D14847">
        <w:t>W przypadku uzyskania przez kandydatów takiej samej liczby punktów decydować będzie liczba punktów otrzymanych w kategorii pomysł biznesowy.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BF5"/>
    <w:multiLevelType w:val="hybridMultilevel"/>
    <w:tmpl w:val="6764D7F0"/>
    <w:lvl w:ilvl="0" w:tplc="F24007EA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27B9"/>
    <w:multiLevelType w:val="hybridMultilevel"/>
    <w:tmpl w:val="612A08A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6527D"/>
    <w:multiLevelType w:val="hybridMultilevel"/>
    <w:tmpl w:val="87E83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6D29FB"/>
    <w:multiLevelType w:val="hybridMultilevel"/>
    <w:tmpl w:val="E9F64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110D0"/>
    <w:multiLevelType w:val="hybridMultilevel"/>
    <w:tmpl w:val="0C1E1BEE"/>
    <w:lvl w:ilvl="0" w:tplc="5328963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297691"/>
    <w:multiLevelType w:val="hybridMultilevel"/>
    <w:tmpl w:val="E9F64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459C0"/>
    <w:multiLevelType w:val="hybridMultilevel"/>
    <w:tmpl w:val="E9F64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143DB"/>
    <w:multiLevelType w:val="hybridMultilevel"/>
    <w:tmpl w:val="E2B27916"/>
    <w:lvl w:ilvl="0" w:tplc="87600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0"/>
  </w:num>
  <w:num w:numId="5">
    <w:abstractNumId w:val="20"/>
  </w:num>
  <w:num w:numId="6">
    <w:abstractNumId w:val="3"/>
  </w:num>
  <w:num w:numId="7">
    <w:abstractNumId w:val="11"/>
  </w:num>
  <w:num w:numId="8">
    <w:abstractNumId w:val="2"/>
  </w:num>
  <w:num w:numId="9">
    <w:abstractNumId w:val="19"/>
  </w:num>
  <w:num w:numId="10">
    <w:abstractNumId w:val="4"/>
  </w:num>
  <w:num w:numId="11">
    <w:abstractNumId w:val="12"/>
  </w:num>
  <w:num w:numId="12">
    <w:abstractNumId w:val="6"/>
  </w:num>
  <w:num w:numId="13">
    <w:abstractNumId w:val="16"/>
  </w:num>
  <w:num w:numId="14">
    <w:abstractNumId w:val="8"/>
  </w:num>
  <w:num w:numId="15">
    <w:abstractNumId w:val="5"/>
  </w:num>
  <w:num w:numId="16">
    <w:abstractNumId w:val="13"/>
  </w:num>
  <w:num w:numId="17">
    <w:abstractNumId w:val="18"/>
  </w:num>
  <w:num w:numId="18">
    <w:abstractNumId w:val="17"/>
  </w:num>
  <w:num w:numId="19">
    <w:abstractNumId w:val="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54"/>
    <w:rsid w:val="00010E18"/>
    <w:rsid w:val="00050171"/>
    <w:rsid w:val="00062497"/>
    <w:rsid w:val="0006621C"/>
    <w:rsid w:val="000E4867"/>
    <w:rsid w:val="001230C5"/>
    <w:rsid w:val="00130C94"/>
    <w:rsid w:val="001414FE"/>
    <w:rsid w:val="001531F8"/>
    <w:rsid w:val="001837AA"/>
    <w:rsid w:val="00233A53"/>
    <w:rsid w:val="002715C6"/>
    <w:rsid w:val="002B449A"/>
    <w:rsid w:val="002D0A9D"/>
    <w:rsid w:val="003B3C6A"/>
    <w:rsid w:val="004422A0"/>
    <w:rsid w:val="0045576F"/>
    <w:rsid w:val="004866D9"/>
    <w:rsid w:val="004B5B54"/>
    <w:rsid w:val="004F1B24"/>
    <w:rsid w:val="005006B3"/>
    <w:rsid w:val="00547B82"/>
    <w:rsid w:val="00562B22"/>
    <w:rsid w:val="00631EA0"/>
    <w:rsid w:val="006725D4"/>
    <w:rsid w:val="00692BC8"/>
    <w:rsid w:val="006E28A0"/>
    <w:rsid w:val="007C3E2A"/>
    <w:rsid w:val="007E3ABA"/>
    <w:rsid w:val="008343E4"/>
    <w:rsid w:val="0084711F"/>
    <w:rsid w:val="0084791B"/>
    <w:rsid w:val="00872EA3"/>
    <w:rsid w:val="008870A3"/>
    <w:rsid w:val="00902168"/>
    <w:rsid w:val="00927F3E"/>
    <w:rsid w:val="00933D53"/>
    <w:rsid w:val="00944954"/>
    <w:rsid w:val="00961F7F"/>
    <w:rsid w:val="00997343"/>
    <w:rsid w:val="009A0E96"/>
    <w:rsid w:val="009B32D3"/>
    <w:rsid w:val="009F4596"/>
    <w:rsid w:val="00A609B2"/>
    <w:rsid w:val="00A67CBC"/>
    <w:rsid w:val="00B40E23"/>
    <w:rsid w:val="00B75F80"/>
    <w:rsid w:val="00BA5E86"/>
    <w:rsid w:val="00C041CE"/>
    <w:rsid w:val="00C42D5E"/>
    <w:rsid w:val="00CB0F9D"/>
    <w:rsid w:val="00CB1CE8"/>
    <w:rsid w:val="00CC1786"/>
    <w:rsid w:val="00D33860"/>
    <w:rsid w:val="00D54DAD"/>
    <w:rsid w:val="00D75132"/>
    <w:rsid w:val="00DC2D58"/>
    <w:rsid w:val="00DE5102"/>
    <w:rsid w:val="00E24317"/>
    <w:rsid w:val="00E3153A"/>
    <w:rsid w:val="00E3224C"/>
    <w:rsid w:val="00E513BD"/>
    <w:rsid w:val="00E75558"/>
    <w:rsid w:val="00F324C3"/>
    <w:rsid w:val="00F811C7"/>
    <w:rsid w:val="00F947BD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9B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B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B5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5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4B5B54"/>
    <w:rPr>
      <w:vertAlign w:val="superscript"/>
    </w:rPr>
  </w:style>
  <w:style w:type="character" w:styleId="Numerstrony">
    <w:name w:val="page number"/>
    <w:basedOn w:val="Domylnaczcionkaakapitu"/>
    <w:rsid w:val="004B5B54"/>
  </w:style>
  <w:style w:type="paragraph" w:styleId="Akapitzlist">
    <w:name w:val="List Paragraph"/>
    <w:basedOn w:val="Normalny"/>
    <w:uiPriority w:val="34"/>
    <w:qFormat/>
    <w:rsid w:val="00B40E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5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0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E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E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216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21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B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B5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5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4B5B54"/>
    <w:rPr>
      <w:vertAlign w:val="superscript"/>
    </w:rPr>
  </w:style>
  <w:style w:type="character" w:styleId="Numerstrony">
    <w:name w:val="page number"/>
    <w:basedOn w:val="Domylnaczcionkaakapitu"/>
    <w:rsid w:val="004B5B54"/>
  </w:style>
  <w:style w:type="paragraph" w:styleId="Akapitzlist">
    <w:name w:val="List Paragraph"/>
    <w:basedOn w:val="Normalny"/>
    <w:uiPriority w:val="34"/>
    <w:qFormat/>
    <w:rsid w:val="00B40E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5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0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E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E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216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2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imp.org.pl/mento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wup.kielce.p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towarzyszenieprorew.pl/mentor-wejdz-na-tory-biznes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428A-C004-47B2-8C0B-BDB185EC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2263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2016-08-23T14:58:00Z</dcterms:created>
  <dcterms:modified xsi:type="dcterms:W3CDTF">2016-08-23T14:58:00Z</dcterms:modified>
</cp:coreProperties>
</file>