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:rsidP="76201FBF" w14:paraId="474E16BA" wp14:textId="77777777" wp14:noSpellErr="1">
      <w:pPr>
        <w:pStyle w:val="Normal"/>
        <w:rPr>
          <w:rFonts w:ascii="Times New Roman" w:hAnsi="Times New Roman" w:eastAsia="Times New Roman" w:cs="Times New Roman"/>
        </w:rPr>
      </w:pPr>
    </w:p>
    <w:p xmlns:wp14="http://schemas.microsoft.com/office/word/2010/wordml" w:rsidP="76201FBF" w14:paraId="71224E32" wp14:textId="77777777" wp14:noSpellErr="1">
      <w:pPr>
        <w:pStyle w:val="Normal"/>
        <w:rPr>
          <w:rFonts w:ascii="Times New Roman" w:hAnsi="Times New Roman" w:eastAsia="Times New Roman" w:cs="Times New Roman"/>
        </w:rPr>
      </w:pPr>
    </w:p>
    <w:p xmlns:wp14="http://schemas.microsoft.com/office/word/2010/wordml" w:rsidP="76201FBF" w14:paraId="12BB65A8" wp14:textId="77777777" wp14:noSpellErr="1">
      <w:pPr>
        <w:pStyle w:val="Normal"/>
        <w:jc w:val="right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</w:rPr>
        <w:t>Kielce, 08.03.2017</w:t>
      </w:r>
    </w:p>
    <w:p xmlns:wp14="http://schemas.microsoft.com/office/word/2010/wordml" w:rsidP="76201FBF" w14:paraId="49FF6F50" wp14:textId="77777777" wp14:noSpellErr="1">
      <w:pPr>
        <w:pStyle w:val="Normal"/>
        <w:jc w:val="right"/>
        <w:rPr>
          <w:rFonts w:ascii="Times New Roman" w:hAnsi="Times New Roman" w:eastAsia="Times New Roman" w:cs="Times New Roman"/>
        </w:rPr>
      </w:pPr>
    </w:p>
    <w:p xmlns:wp14="http://schemas.microsoft.com/office/word/2010/wordml" w:rsidP="76201FBF" w14:paraId="583AEAC1" wp14:textId="77777777" wp14:noSpellErr="1">
      <w:pPr>
        <w:pStyle w:val="Normal"/>
        <w:jc w:val="right"/>
        <w:rPr>
          <w:rFonts w:ascii="Times New Roman" w:hAnsi="Times New Roman" w:eastAsia="Times New Roman" w:cs="Times New Roman"/>
        </w:rPr>
      </w:pPr>
    </w:p>
    <w:p xmlns:wp14="http://schemas.microsoft.com/office/word/2010/wordml" w:rsidP="76201FBF" w14:paraId="77BDA8A3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76201FBF" w:rsidR="76201F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ZAPYTANIE OFERTOWE nr 03/03/2017/WDS</w:t>
      </w:r>
    </w:p>
    <w:p xmlns:wp14="http://schemas.microsoft.com/office/word/2010/wordml" w:rsidP="76201FBF" w14:paraId="4C339B8C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P="76201FBF" w14:paraId="7F7F981C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</w:p>
    <w:p xmlns:wp14="http://schemas.microsoft.com/office/word/2010/wordml" w:rsidP="76201FBF" w14:paraId="64CAE130" wp14:textId="77777777">
      <w:pPr>
        <w:pStyle w:val="Normal"/>
        <w:jc w:val="center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na wynajem </w:t>
      </w:r>
      <w:proofErr w:type="spellStart"/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</w:rPr>
        <w:t>sal</w:t>
      </w:r>
      <w:proofErr w:type="spellEnd"/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 celu realizacji zadań merytorycznych w ramach projektu</w:t>
      </w:r>
    </w:p>
    <w:p xmlns:wp14="http://schemas.microsoft.com/office/word/2010/wordml" w:rsidP="76201FBF" w14:paraId="6A17C43C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</w:rPr>
        <w:t>„</w:t>
      </w:r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 DOBRĄ STRONĘ </w:t>
      </w:r>
      <w:r w:rsidRPr="76201FBF" w:rsidR="76201FBF">
        <w:rPr>
          <w:rStyle w:val="Strong"/>
          <w:rFonts w:ascii="Times New Roman" w:hAnsi="Times New Roman" w:eastAsia="Times New Roman" w:cs="Times New Roman"/>
          <w:b w:val="0"/>
          <w:bCs w:val="0"/>
          <w:color w:val="191919"/>
        </w:rPr>
        <w:t>Kompleksowy program na rzecz aktywizacji</w:t>
      </w:r>
      <w:r w:rsidRPr="76201FBF" w:rsidR="76201FBF">
        <w:rPr>
          <w:rStyle w:val="Domylnaczcionkaakapitu1"/>
          <w:rFonts w:ascii="Times New Roman" w:hAnsi="Times New Roman" w:eastAsia="Times New Roman" w:cs="Times New Roman"/>
          <w:color w:val="191919"/>
        </w:rPr>
        <w:t xml:space="preserve"> </w:t>
      </w:r>
      <w:r w:rsidRPr="76201FBF" w:rsidR="76201FBF">
        <w:rPr>
          <w:rStyle w:val="Strong"/>
          <w:rFonts w:ascii="Times New Roman" w:hAnsi="Times New Roman" w:eastAsia="Times New Roman" w:cs="Times New Roman"/>
          <w:b w:val="0"/>
          <w:bCs w:val="0"/>
          <w:color w:val="191919"/>
        </w:rPr>
        <w:t>społecznej i zawodowej osób zagrożonych ubóstwem lub wykluczeniem</w:t>
      </w:r>
      <w:r w:rsidRPr="76201FBF" w:rsidR="76201FBF">
        <w:rPr>
          <w:rStyle w:val="Domylnaczcionkaakapitu1"/>
          <w:rFonts w:ascii="Times New Roman" w:hAnsi="Times New Roman" w:eastAsia="Times New Roman" w:cs="Times New Roman"/>
          <w:color w:val="191919"/>
        </w:rPr>
        <w:t xml:space="preserve"> </w:t>
      </w:r>
      <w:r w:rsidRPr="76201FBF" w:rsidR="76201FBF">
        <w:rPr>
          <w:rStyle w:val="Strong"/>
          <w:rFonts w:ascii="Times New Roman" w:hAnsi="Times New Roman" w:eastAsia="Times New Roman" w:cs="Times New Roman"/>
          <w:b w:val="0"/>
          <w:bCs w:val="0"/>
          <w:color w:val="191919"/>
        </w:rPr>
        <w:t>społecznym z subregionu tarnowskiego</w:t>
      </w:r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</w:rPr>
        <w:t>”</w:t>
      </w:r>
    </w:p>
    <w:p xmlns:wp14="http://schemas.microsoft.com/office/word/2010/wordml" w:rsidP="76201FBF" w14:paraId="430F9A0D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tbl>
      <w:tblPr>
        <w:tblW w:w="10575" w:type="dxa"/>
        <w:jc w:val="left"/>
        <w:tblInd w:w="-368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709"/>
        <w:gridCol w:w="8865"/>
      </w:tblGrid>
      <w:tr xmlns:wp14="http://schemas.microsoft.com/office/word/2010/wordml" w:rsidTr="76201FBF" w14:paraId="1E8537B2" wp14:textId="77777777">
        <w:trPr/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18AF83DB" wp14:textId="77777777" wp14:noSpellErr="1"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</w:pPr>
          </w:p>
          <w:p w:rsidP="76201FBF" w14:paraId="75585564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</w:rPr>
              <w:t>I. Nazwa i adres Zamawiającego</w:t>
            </w:r>
          </w:p>
          <w:p w:rsidP="76201FBF" w14:paraId="08F5BC53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</w:rPr>
            </w:pP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38571307" wp14:textId="77777777" wp14:noSpellErr="1"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76201FBF" w14:paraId="4224166E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Stowarzyszenie PROREW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ul. Szymanowskiego 3/58, 25-361 Kielce</w:t>
            </w:r>
          </w:p>
          <w:p w:rsidP="76201FBF" w14:paraId="5870613C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Biuro Zamawiającego: ul. Ogrodowa 13/4, 25-024 Kielce</w:t>
            </w:r>
          </w:p>
        </w:tc>
      </w:tr>
      <w:tr xmlns:wp14="http://schemas.microsoft.com/office/word/2010/wordml" w:rsidTr="76201FBF" w14:paraId="642DEB3D" wp14:textId="77777777">
        <w:trPr/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6D0E4574" wp14:textId="77777777" wp14:noSpellErr="1">
            <w:pPr>
              <w:pStyle w:val="Normal"/>
              <w:spacing w:before="0" w:after="18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II. Tryb wyboru oferty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4B3C79F7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Postępowanie prowadzone jest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 trybie oceny i porównania ofert </w:t>
            </w: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zgodnie z zasadą konkurencyjności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, opisaną w 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P="76201FBF" w14:paraId="1EB2152A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Harmonogram postępowania:</w:t>
            </w:r>
          </w:p>
          <w:p w:rsidP="76201FBF" w14:paraId="5CF8965F" wp14:textId="77777777" wp14:noSpellErr="1">
            <w:pPr>
              <w:pStyle w:val="Normal"/>
              <w:spacing w:before="0" w:after="18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- Dnia 08.03.2017 r. zaproszenie do składania ofert.</w:t>
            </w:r>
          </w:p>
          <w:p w:rsidP="76201FBF" w14:paraId="21D04E94" wp14:textId="77777777" wp14:noSpellErr="1">
            <w:pPr>
              <w:pStyle w:val="Normal"/>
              <w:spacing w:before="0" w:after="18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- Dnia 15.03.2017 r. godzina 12:00 – termin złożenia ofert.</w:t>
            </w:r>
          </w:p>
          <w:p w:rsidP="76201FBF" w14:paraId="68F1BDA7" wp14:textId="77777777" wp14:noSpellErr="1">
            <w:pPr>
              <w:pStyle w:val="Normal"/>
              <w:ind w:left="57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- Dnia 16.03.2017 r. – ogłoszenie decyzji o wyborze oferty.</w:t>
            </w:r>
          </w:p>
        </w:tc>
      </w:tr>
      <w:tr xmlns:wp14="http://schemas.microsoft.com/office/word/2010/wordml" w:rsidTr="76201FBF" w14:paraId="6C80322E" wp14:textId="77777777">
        <w:trPr>
          <w:trHeight w:val="1003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110A193E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FF0000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III. Przedmiot zamówienia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23C19C43" wp14:textId="77777777" wp14:noSpellErr="1"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color w:val="FF0000"/>
              </w:rPr>
            </w:pPr>
          </w:p>
          <w:p w:rsidP="76201FBF" w14:paraId="2B253EAC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pl-PL"/>
              </w:rPr>
              <w:t>70220000-9</w:t>
            </w: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 xml:space="preserve"> - Usługi wynajmu lub leasingu nieruchomości innych niż mieszkalne</w:t>
            </w:r>
          </w:p>
          <w:p w:rsidP="76201FBF" w14:paraId="153A3AFA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Tr="76201FBF" w14:paraId="11419A87" wp14:textId="77777777">
        <w:trPr>
          <w:trHeight w:val="1003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6540A5B7" wp14:textId="77777777" wp14:noSpellErr="1">
            <w:pPr>
              <w:pStyle w:val="Normal"/>
              <w:rPr>
                <w:rStyle w:val="Domylnaczcionkaakapitu1"/>
                <w:rFonts w:ascii="Times New Roman" w:hAnsi="Times New Roman" w:eastAsia="Times New Roman" w:cs="Times New Roman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IV. Opis przedmiotu zamówienia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25F55E6B" wp14:textId="77777777">
            <w:pPr>
              <w:pStyle w:val="Normalny1"/>
              <w:spacing w:line="100" w:lineRule="atLeast"/>
              <w:jc w:val="both"/>
              <w:rPr>
                <w:rStyle w:val="Domylnaczcionkaakapitu1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sz w:val="24"/>
                <w:szCs w:val="24"/>
              </w:rPr>
              <w:t xml:space="preserve">Przedmiotem zamówienia jest wynajem </w:t>
            </w:r>
            <w:proofErr w:type="spellStart"/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sz w:val="24"/>
                <w:szCs w:val="24"/>
              </w:rPr>
              <w:t>sal</w:t>
            </w:r>
            <w:proofErr w:type="spellEnd"/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sz w:val="24"/>
                <w:szCs w:val="24"/>
              </w:rPr>
              <w:t xml:space="preserve"> na potrzeby przeprowadzenia:</w:t>
            </w:r>
          </w:p>
          <w:p w:rsidR="76201FBF" w:rsidP="76201FBF" w:rsidRDefault="76201FBF" wp14:noSpellErr="1" w14:paraId="044107D0" w14:textId="56172AAD">
            <w:pPr>
              <w:jc w:val="both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A) indywidualnego poradnictwa psychologicznego i zawodowego - 300 godzin, </w:t>
            </w:r>
          </w:p>
          <w:p w:rsidR="76201FBF" w:rsidP="76201FBF" w:rsidRDefault="76201FBF" wp14:noSpellErr="1" w14:paraId="234DC1E6" w14:textId="1F6A5450">
            <w:pPr>
              <w:jc w:val="both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B) grupowego poradnictwa psychospołecznego - 120 godzin </w:t>
            </w:r>
          </w:p>
          <w:p w:rsidR="76201FBF" w:rsidP="76201FBF" w:rsidRDefault="76201FBF" wp14:noSpellErr="1" w14:paraId="21AE98EF" w14:textId="7D5A0673">
            <w:pPr>
              <w:jc w:val="both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lang w:val="pl-PL"/>
              </w:rPr>
              <w:t>C) indywidualne poradnictwo psychologiczne – 300 godzin</w:t>
            </w:r>
          </w:p>
          <w:p w:rsidR="76201FBF" w:rsidP="76201FBF" w:rsidRDefault="76201FBF" wp14:noSpellErr="1" w14:paraId="1D1D3C3C" w14:textId="0C51EC77">
            <w:pPr>
              <w:jc w:val="both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lang w:val="pl-PL"/>
              </w:rPr>
              <w:t>D) grupowe poradnictwo zawodowe – 72 godziny</w:t>
            </w:r>
          </w:p>
          <w:p w:rsidR="76201FBF" w:rsidP="76201FBF" w:rsidRDefault="76201FBF" wp14:noSpellErr="1" w14:paraId="3DD269A3" w14:textId="20708EE4">
            <w:pPr>
              <w:jc w:val="both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E) grupowych treningów umiejętności i kompetencji społecznych - 160 godzin </w:t>
            </w:r>
          </w:p>
          <w:p w:rsidR="76201FBF" w:rsidP="76201FBF" w:rsidRDefault="76201FBF" wp14:noSpellErr="1" w14:paraId="03C4101B" w14:textId="649001C3">
            <w:pPr>
              <w:jc w:val="both"/>
              <w:rPr>
                <w:rFonts w:ascii="Times New Roman" w:hAnsi="Times New Roman" w:eastAsia="Times New Roman" w:cs="Times New Roman"/>
                <w:noProof w:val="0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lang w:val="pl-PL"/>
              </w:rPr>
              <w:t xml:space="preserve">F) pośrednictwa pracy –400 godzin </w:t>
            </w:r>
          </w:p>
          <w:p w:rsidP="76201FBF" w14:paraId="11B3712B" wp14:textId="77777777" wp14:noSpellErr="1">
            <w:pPr>
              <w:pStyle w:val="Normalny1"/>
              <w:spacing w:line="100" w:lineRule="atLeast"/>
              <w:jc w:val="both"/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191919"/>
                <w:sz w:val="24"/>
                <w:szCs w:val="24"/>
              </w:rPr>
            </w:pPr>
          </w:p>
          <w:p w:rsidP="76201FBF" w14:paraId="72BCE812" wp14:textId="77777777" wp14:noSpellErr="1">
            <w:pPr>
              <w:pStyle w:val="Normalny1"/>
              <w:spacing w:line="100" w:lineRule="atLeast"/>
              <w:jc w:val="both"/>
              <w:rPr>
                <w:rFonts w:ascii="Times New Roman" w:hAnsi="Times New Roman" w:eastAsia="Times New Roman" w:cs="Times New Roman"/>
                <w:lang w:val="pl-PL"/>
              </w:rPr>
            </w:pPr>
            <w:r w:rsidRPr="76201FBF" w:rsidR="76201FBF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191919"/>
                <w:sz w:val="24"/>
                <w:szCs w:val="24"/>
              </w:rPr>
              <w:t>Projekt „W DOBRĄ STRONĘ. Kompleksowy program na rzecz aktywizacji</w:t>
            </w: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color w:val="191919"/>
                <w:sz w:val="24"/>
                <w:szCs w:val="24"/>
              </w:rPr>
              <w:t xml:space="preserve"> </w:t>
            </w:r>
            <w:r w:rsidRPr="76201FBF" w:rsidR="76201FBF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191919"/>
                <w:sz w:val="24"/>
                <w:szCs w:val="24"/>
              </w:rPr>
              <w:t>społecznej i zawodowej osób zagrożonych ubóstwem lub wykluczeniem</w:t>
            </w: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color w:val="191919"/>
                <w:sz w:val="24"/>
                <w:szCs w:val="24"/>
              </w:rPr>
              <w:t xml:space="preserve"> </w:t>
            </w:r>
            <w:r w:rsidRPr="76201FBF" w:rsidR="76201FBF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191919"/>
                <w:sz w:val="24"/>
                <w:szCs w:val="24"/>
              </w:rPr>
              <w:t>społecznym z subregionu tarnowskiego”</w:t>
            </w: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color w:val="191919"/>
                <w:sz w:val="24"/>
                <w:szCs w:val="24"/>
              </w:rPr>
              <w:t>realizowany przez Stowarzyszenie PROREW w ramach 9 Osi Priorytetowej Region Spójny Społecznie, Działania: 9.1 Aktywna integracja, Poddziałania: 9.1.2 – projekty konkursowe. Wsparcie udzielane z Europejskiego Funduszu Społecznego</w:t>
            </w: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6201FBF" w14:paraId="1CDE5A7C" wp14:textId="77777777">
        <w:trPr>
          <w:trHeight w:val="322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5D392B96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V. Szczegółowy opis przedmiotu zamówienia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54161BCF" wp14:textId="77777777">
            <w:pPr>
              <w:pStyle w:val="Normal"/>
              <w:jc w:val="both"/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Realizacja przedmiotu wynajem </w:t>
            </w:r>
            <w:proofErr w:type="spellStart"/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sal</w:t>
            </w:r>
            <w:proofErr w:type="spellEnd"/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na realizację zadań w ramach projektu </w:t>
            </w:r>
            <w:r w:rsidRPr="76201FBF" w:rsidR="76201FBF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„W DOBRĄ STRONĘ. Kompleksowy program na rzecz aktywizacji</w:t>
            </w: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6201FBF" w:rsidR="76201FBF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społecznej i zawodowej osób zagrożonych ubóstwem lub wykluczeniem</w:t>
            </w: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6201FBF" w:rsidR="76201FBF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społecznym z subregionu tarnowskiego” obejmować będzie następujące działania:</w:t>
            </w:r>
          </w:p>
          <w:p w:rsidP="76201FBF" w14:paraId="354CBF70" wp14:textId="77777777"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1. Indywidualne poradnictwo psychologiczne dla 50 UP: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(2 edycje x 25UP x 2 </w:t>
            </w:r>
            <w:proofErr w:type="spellStart"/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godz</w:t>
            </w:r>
            <w:proofErr w:type="spellEnd"/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).</w:t>
            </w:r>
          </w:p>
          <w:p w:rsidP="76201FBF" w14:paraId="2A8B48D8" wp14:textId="77777777"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2. Poradnictwem </w:t>
            </w:r>
            <w:proofErr w:type="spellStart"/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psychospoł</w:t>
            </w:r>
            <w:proofErr w:type="spellEnd"/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w formie grup wsparcia(12h/gr *5gr [1gr=5UP]*2 ed.; 12h/UP*50UP). </w:t>
            </w:r>
          </w:p>
          <w:p w:rsidP="76201FBF" w14:paraId="343EA3D8" wp14:textId="77777777" wp14:noSpellErr="1">
            <w:pPr>
              <w:pStyle w:val="Normal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3. Indywidualna pomoc psychologiczna skierowana zostanie do 30UP,(10h/UP*15UP*2 edycje).</w:t>
            </w:r>
          </w:p>
          <w:p w:rsidP="76201FBF" w14:paraId="17087514" wp14:textId="77777777" wp14:noSpellErr="1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4. Indywidualne spotkania z 30UP w ramach indywidualnej pomocy psychologicznej</w:t>
            </w:r>
          </w:p>
          <w:p w:rsidP="76201FBF" w14:paraId="65A15650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[poradnictwo psychologiczne z elementami psychoterapii] (2 edycje x 15UP x 10 godz. zegarowych)</w:t>
            </w:r>
          </w:p>
          <w:p w:rsidP="76201FBF" w14:paraId="47CFFA23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5.l Grupowe spotkania z 50UP w ramach grupowego poradnictwa psychospołecznego (2 edycje x 5 grup/po 5UP x 12 godz. zegarowych)</w:t>
            </w:r>
          </w:p>
          <w:p w:rsidP="76201FBF" w14:paraId="1A2DA51E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6. Indywidualne doradztwo zawodowe dla 50 UP:</w:t>
            </w:r>
          </w:p>
          <w:p w:rsidP="76201FBF" w14:paraId="218711D3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(4h/UP*25UP*2 edycje), </w:t>
            </w:r>
          </w:p>
          <w:p w:rsidP="76201FBF" w14:paraId="1E9BA43E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7. Grupowe spotkania z 50UP w ramach grupowego doradztwa zawodowego w formie praktycznych warsztatów(12h/gr*3gr [1gr=8-9UP]*2 ed.; 12h/UP*50UP)</w:t>
            </w:r>
          </w:p>
          <w:p w:rsidP="76201FBF" w14:paraId="3A31FE2B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8. Pięć grupowych treningów umiejętności i kompetencji społecznych - TRENING PERCEPCJI SPOŁECZNEJ. Każdy trening (2 edycje x 2 grupy/po 7-8UP x 8 godz. zegarowych/grupa)</w:t>
            </w:r>
          </w:p>
          <w:p w:rsidP="76201FBF" w14:paraId="43D0C679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9.Indywidualne spotkania w ramach pośrednictwa pracy z 50UP (2 edycje x 25UP x 8 godz. zegarowych/UP)</w:t>
            </w:r>
          </w:p>
          <w:p w:rsidP="76201FBF" w14:paraId="788FD946" wp14:textId="383F6BE3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Łączna ilość godzin wynajmu </w:t>
            </w:r>
            <w:proofErr w:type="spellStart"/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sal</w:t>
            </w:r>
            <w:proofErr w:type="spellEnd"/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 na realizację zajęć indywidualnych wyniesie 1352 godziny.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Sale będą pozostawały do wykorzystania przez Zamawiającego w okresie od 01 marca 2017 r. do 31 sierpnia 2018 r. 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Zamawiający zastrzega sobie możliwość zmiany terminu przeprowadzenia zajęć.</w:t>
            </w:r>
          </w:p>
          <w:p w:rsidP="76201FBF" w14:paraId="5ADD6A72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76201FBF" w14:paraId="3D228ADB" wp14:textId="77777777" wp14:noSpellErr="1">
            <w:pPr>
              <w:pStyle w:val="Normalny1"/>
              <w:spacing w:line="100" w:lineRule="atLeas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Miejsce realizacji przedmiotu zamówienia: </w:t>
            </w:r>
          </w:p>
          <w:p w:rsidP="76201FBF" w14:paraId="3D4A5B9C" wp14:textId="77777777" wp14:noSpellErr="1">
            <w:pPr>
              <w:pStyle w:val="Normalny1"/>
              <w:spacing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Realizacja przedmiotu zamówienia będzie się odbywać w miejscu wskazanym przez Zamawiającego na terenie województwa małopolskiego na terenie powiatów (brzeski, dąbrowski, tarnowski i m. Tarnów).</w:t>
            </w:r>
          </w:p>
          <w:p w:rsidP="76201FBF" w14:paraId="5F26128A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Tr="76201FBF" w14:paraId="4DD4D124" wp14:textId="77777777">
        <w:trPr>
          <w:trHeight w:val="1003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04A7B6A5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VI. Warunki udziału w postępowaniu wraz z opisem dokonywania oceny ich spełnienia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527A7A12" w14:noSpellErr="1" wp14:textId="4BB6380B">
            <w:pPr>
              <w:pStyle w:val="Normalny2"/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O udzielenie zamówienia mogą ubiegać się Wykonawcy, którzy posiadają sale do wykonania realizacji zadań merytorycznych spełniające poniższe warunki</w:t>
            </w: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:</w:t>
            </w:r>
          </w:p>
          <w:p w:rsidP="76201FBF" w14:paraId="7A515D61" wp14:textId="77777777" wp14:noSpellErr="1">
            <w:pPr>
              <w:pStyle w:val="Normalny2"/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</w:p>
          <w:p w:rsidP="76201FBF" w14:paraId="2E5E1F7B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Kryteria obowiązkowe jakie musi spełniać każda sala</w:t>
            </w:r>
          </w:p>
          <w:p w:rsidP="76201FBF" w14:paraId="08E27A90" w14:noSpellErr="1" wp14:textId="698A9F78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Sala powinna być dyspozycyjna na czas realizacji szkoleń ;</w:t>
            </w:r>
          </w:p>
          <w:p w:rsidP="76201FBF" w14:paraId="6C838F23" wp14:textId="77777777" wp14:noSpellErr="1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Sala wyposażona w dostęp do sieci energetycznej zapewniającej podłączenie laptopa</w:t>
            </w:r>
          </w:p>
          <w:p w:rsidP="76201FBF" w14:paraId="3E6674CF" wp14:textId="77777777" wp14:noSpellErr="1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Sala wyposażona w przedłużacz;</w:t>
            </w:r>
          </w:p>
          <w:p w:rsidP="76201FBF" w14:paraId="38418E56" wp14:textId="77777777" wp14:noSpellErr="1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Sala powinna posiadać miejsce, w którym można przygotować przerwę kawową; </w:t>
            </w:r>
          </w:p>
          <w:p w:rsidP="76201FBF" w14:paraId="7A01A429" w14:noSpellErr="1" wp14:textId="1EEB2ECE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Sala przystosowana do prowadzenia szkolenia dla około 1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0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Uczestników i trenera;</w:t>
            </w:r>
          </w:p>
          <w:p w:rsidP="76201FBF" w14:paraId="3E2045F2" wp14:textId="77777777" wp14:noSpellErr="1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Sala powinna posiadać mocne oświetlenie;</w:t>
            </w:r>
          </w:p>
          <w:p w:rsidP="76201FBF" w14:paraId="63554488" wp14:textId="77777777" wp14:noSpellErr="1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Stoły nie zamocowane na stałe (nie są skręcone ze sobą lub przymocowane do podłogi), z możliwością ich przestawiania;</w:t>
            </w:r>
          </w:p>
          <w:p w:rsidP="76201FBF" w14:paraId="7B0C95DB" wp14:textId="77777777" wp14:noSpellErr="1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Wykonawca zobowiązany jest do zapewnienia wysokiego poziomu świadczonej usługi oraz warunków zgodnych z przepisami BHP w trakcie trwania szkolenia.</w:t>
            </w:r>
          </w:p>
          <w:p w:rsidP="76201FBF" w14:paraId="6FBA88B3" wp14:textId="77777777" wp14:noSpellErr="1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Dostępność sali na 15 minut przed i po indywidualnych spotkaniach w celu rozłożenia i złożenia niezbędnego sprzętu przez trenera;</w:t>
            </w:r>
          </w:p>
          <w:p w:rsidP="76201FBF" wp14:noSpellErr="1" w14:paraId="10F68943" wp14:textId="00A4FBB4">
            <w:pPr>
              <w:pStyle w:val="Normalny2"/>
              <w:numPr>
                <w:ilvl w:val="0"/>
                <w:numId w:val="1"/>
              </w:numPr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Toaleta usytuowana w niewielkiej odległości od sali;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Kryteria punktowe jakie powinna spełniać każda sala: 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1. sala powinna być przystosowana dla osób niepełnosprawnych; 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2. przy budynku, w którym jest sala znajduje się parking;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3. sala autonomiczna nie znajdująca się w suterenie, piwnicy itp.;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4. sala powinna posiadać dostęp do Internetu;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5. w sali znajduje się stolik na sprzęt multimedialny;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6. zapewnienie sali zastępczej o nie niższym standardzie niż wymieniony w przedmiocie zamówienia – w przypadku nie możliwości korzystania z wybranej sali z przyczyn losowych.</w:t>
            </w:r>
          </w:p>
          <w:p w:rsidP="76201FBF" w14:paraId="46A50179" w14:noSpellErr="1" wp14:textId="6A9750A5">
            <w:pPr>
              <w:pStyle w:val="Normalny2"/>
              <w:spacing w:before="0" w:after="13" w:line="100" w:lineRule="atLeast"/>
              <w:ind w:left="36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>
              <w:br/>
            </w:r>
          </w:p>
          <w:p w:rsidP="76201FBF" w14:paraId="6BC3603F" wp14:textId="777777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 xml:space="preserve">2. Dysponują potencjałem </w:t>
            </w:r>
            <w:proofErr w:type="spellStart"/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organizacyjno</w:t>
            </w:r>
            <w:proofErr w:type="spellEnd"/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 xml:space="preserve"> – technicznym i znajdują się w sytuacji ekonomicznej i finansowej gwarantującym wykonanie zamówienia</w:t>
            </w:r>
          </w:p>
          <w:p w:rsidP="76201FBF" w14:paraId="7A0152EE" wp14:textId="77777777" wp14:noSpellErr="1">
            <w:pPr>
              <w:pStyle w:val="Normalny2"/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P="76201FBF" w14:paraId="0F99C8F9" wp14:textId="77777777" wp14:noSpellErr="1">
            <w:pPr>
              <w:pStyle w:val="Normalny2"/>
              <w:spacing w:before="0" w:after="13" w:line="100" w:lineRule="atLeast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Wykonawcy nie spełniający ww. warunków zostaną odrzuceni.</w:t>
            </w:r>
          </w:p>
        </w:tc>
      </w:tr>
      <w:tr xmlns:wp14="http://schemas.microsoft.com/office/word/2010/wordml" w:rsidTr="76201FBF" w14:paraId="3781A8E3" wp14:textId="77777777">
        <w:trPr>
          <w:trHeight w:val="688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6845E968" wp14:textId="77777777" wp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VII. Udział podwykonawców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P="76201FBF" w14:paraId="134193A1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Zamawiający </w:t>
            </w: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nie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wyklucza udział Podwykonawców w realizacji zamówienia.</w:t>
            </w:r>
          </w:p>
        </w:tc>
      </w:tr>
      <w:tr xmlns:wp14="http://schemas.microsoft.com/office/word/2010/wordml" w:rsidTr="76201FBF" w14:paraId="680DF204" wp14:textId="77777777">
        <w:trPr>
          <w:trHeight w:val="890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2AFFE1C5" wp14:textId="77777777" wp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VIII. Informacje o wykluczeniu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4A4AE8C9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P="76201FBF" w14:paraId="4884010B" wp14:textId="77777777" wp14:noSpellErr="1">
            <w:pPr>
              <w:pStyle w:val="Normal"/>
              <w:spacing w:before="0" w:after="13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a. uczestniczeniu w spółce jako wspólnik spółki cywilnej lub spółki osobowej, </w:t>
            </w:r>
          </w:p>
          <w:p w:rsidP="76201FBF" w14:paraId="0DA88560" wp14:textId="77777777" wp14:noSpellErr="1">
            <w:pPr>
              <w:pStyle w:val="Normal"/>
              <w:spacing w:before="0" w:after="13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b. posiadaniu udziałów lub co najmniej 10% akcji, </w:t>
            </w:r>
          </w:p>
          <w:p w:rsidP="76201FBF" w14:paraId="7B3FF219" wp14:textId="77777777" wp14:noSpellErr="1">
            <w:pPr>
              <w:pStyle w:val="Normal"/>
              <w:spacing w:before="0" w:after="13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c. pełnieniu funkcji członka organu nadzorczego lub zarządzającego, prokurenta, pełnomocnika, </w:t>
            </w:r>
          </w:p>
          <w:p w:rsidP="76201FBF" w14:paraId="577DCB1A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P="76201FBF" w14:paraId="31FB6F91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76201FBF" w14:paraId="59613965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W związku z powyższym Wykonawca jest zobowiązany do popisania stosownego oświadczenia, określonego w załączniku nr 3 do zapytania ofertowego. </w:t>
            </w:r>
          </w:p>
          <w:p w:rsidP="76201FBF" w14:paraId="59E5EA38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Oferenci, którzy nie podpiszą ww. oświadczenia zostaną odrzuceni.</w:t>
            </w:r>
          </w:p>
        </w:tc>
      </w:tr>
      <w:tr xmlns:wp14="http://schemas.microsoft.com/office/word/2010/wordml" w:rsidTr="76201FBF" w14:paraId="2856FAB4" wp14:textId="77777777">
        <w:trPr>
          <w:trHeight w:val="890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68A9E798" wp14:textId="77777777" wp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IX. Oferta częściowa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P="76201FBF" w14:paraId="4C58D3F9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Zamawiający nie dopuszcza możliwości składania ofert częściowych.</w:t>
            </w:r>
          </w:p>
        </w:tc>
      </w:tr>
      <w:tr xmlns:wp14="http://schemas.microsoft.com/office/word/2010/wordml" w:rsidTr="76201FBF" w14:paraId="1CDF5B2E" wp14:textId="77777777">
        <w:trPr>
          <w:trHeight w:val="890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4C212A2B" wp14:textId="77777777" wp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X. Termin wykonania zamówienia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:rsidP="76201FBF" w14:paraId="3FE0A0C9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 xml:space="preserve">Termin realizacji: 01.03.2017r. – 31.08.2018r. Zamawiający zastrzega sobie możliwość zmiany terminu przeprowadzenia zajęć Godziny prowadzenia zajęć będą dostosowane do preferencji Uczestników projektu i zostaną ustalone z wybranymi Wykonawcami.  </w:t>
            </w:r>
          </w:p>
        </w:tc>
      </w:tr>
      <w:tr xmlns:wp14="http://schemas.microsoft.com/office/word/2010/wordml" w:rsidTr="76201FBF" w14:paraId="1572A6FE" wp14:textId="77777777">
        <w:trPr>
          <w:trHeight w:val="890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672317FC" wp14:textId="77777777" wp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XI. Przygotowanie Oferty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0B473D43" wp14:textId="77777777" wp14:noSpellErr="1">
            <w:pPr>
              <w:pStyle w:val="Normal"/>
              <w:snapToGrid w:val="false"/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  <w:p w:rsidP="76201FBF" w14:paraId="046787F0" wp14:textId="77777777" wp14:noSpellErr="1">
            <w:pPr>
              <w:pStyle w:val="Normalny2"/>
              <w:spacing w:line="10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Oferta powinna być złożona (pocztą lub osobiście; decyduje data wpływu) </w:t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do dnia 15.03.2017 r. w formie pisemnej w biurze Zamawiającego: ul. Ogrodowa 13/4,</w:t>
            </w: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25-024 Kielce w zamkniętej kopercie z dopiskiem:</w:t>
            </w:r>
          </w:p>
          <w:p w:rsidP="76201FBF" w14:paraId="22A73CD9" wp14:textId="77777777">
            <w:pPr>
              <w:pStyle w:val="Normalny2"/>
              <w:spacing w:line="100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</w:rPr>
              <w:t>„</w:t>
            </w: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Oferta na wynajem </w:t>
            </w:r>
            <w:proofErr w:type="spellStart"/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</w:rPr>
              <w:t>sal</w:t>
            </w:r>
            <w:proofErr w:type="spellEnd"/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 ramach projektu „W Dobrą Stronę </w:t>
            </w:r>
            <w:r w:rsidRPr="76201FBF" w:rsidR="76201FBF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191919"/>
                <w:sz w:val="24"/>
                <w:szCs w:val="24"/>
              </w:rPr>
              <w:t>Kompleksowy program na rzecz aktywizacji</w:t>
            </w: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color w:val="191919"/>
                <w:sz w:val="24"/>
                <w:szCs w:val="24"/>
              </w:rPr>
              <w:t xml:space="preserve"> </w:t>
            </w:r>
            <w:r w:rsidRPr="76201FBF" w:rsidR="76201FBF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191919"/>
                <w:sz w:val="24"/>
                <w:szCs w:val="24"/>
              </w:rPr>
              <w:t>społecznej i zawodowej osób zagrożonych ubóstwem lub wykluczeniem</w:t>
            </w:r>
            <w:r w:rsidRPr="76201FBF" w:rsidR="76201FBF">
              <w:rPr>
                <w:rStyle w:val="Domylnaczcionkaakapitu1"/>
                <w:rFonts w:ascii="Times New Roman" w:hAnsi="Times New Roman" w:eastAsia="Times New Roman" w:cs="Times New Roman"/>
                <w:color w:val="191919"/>
                <w:sz w:val="24"/>
                <w:szCs w:val="24"/>
              </w:rPr>
              <w:t xml:space="preserve"> </w:t>
            </w:r>
            <w:r w:rsidRPr="76201FBF" w:rsidR="76201FBF">
              <w:rPr>
                <w:rStyle w:val="Strong"/>
                <w:rFonts w:ascii="Times New Roman" w:hAnsi="Times New Roman" w:eastAsia="Times New Roman" w:cs="Times New Roman"/>
                <w:b w:val="0"/>
                <w:bCs w:val="0"/>
                <w:color w:val="191919"/>
                <w:sz w:val="24"/>
                <w:szCs w:val="24"/>
              </w:rPr>
              <w:t>społecznym z subregionu tarnowskiego</w:t>
            </w:r>
            <w:r w:rsidRPr="76201FBF" w:rsidR="76201FBF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P="76201FBF" w14:paraId="33792A3C" wp14:textId="77777777" wp14:noSpellErr="1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  <w:p w:rsidP="76201FBF" w14:paraId="6CB1EB3B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Oferta musi zawierać następujące elementy: </w:t>
            </w:r>
          </w:p>
          <w:p w:rsidP="76201FBF" w14:paraId="6A51B956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76201FBF" w14:paraId="710514E7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lang w:val="pl-PL"/>
              </w:rPr>
              <w:t>Ofertę należy przygotować zgodnie ze wzorem stanowiącym załącznik nr 1 do „Zapytania ofertowego”. Do oferty należy dołączyć: Oświadczenie o braku powiązań z Zamawiającym stanowiącym załącznik nr 2 do „Zapytania ofertowego”, Złożenie powyższych dokumentów jest obligatoryjne, ich brak skutkuje odrzuceniem oferty na etapie oceny formalnej.</w:t>
            </w:r>
          </w:p>
          <w:p w:rsidP="76201FBF" w14:paraId="5484105A" wp14:textId="77777777" wp14:noSpellErr="1">
            <w:pPr>
              <w:pStyle w:val="Normalny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P="76201FBF" w14:paraId="691BA101" wp14:textId="77777777" wp14:noSpellErr="1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Ponadto, Wykonawca ma obowiązek udowodnić, że ofertę podpisała osoba uprawniona.</w:t>
            </w:r>
          </w:p>
          <w:p w:rsidP="76201FBF" w14:paraId="1729F2DC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Oferta wraz z załącznikami powinna być trwale spięta oraz podpisana przez osobę upoważnioną do reprezentacji.</w:t>
            </w:r>
          </w:p>
          <w:p w:rsidP="76201FBF" w14:paraId="0CCC7907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Złożenie oferty po terminie oraz w innej formie skutkować będzie jej odrzuceniem.</w:t>
            </w:r>
          </w:p>
          <w:p w:rsidP="76201FBF" w14:paraId="60DC1783" wp14:textId="77777777" wp14:noSpellErr="1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Oferty niekompletne nie będą podlegały ocenie.</w:t>
            </w:r>
          </w:p>
          <w:p w:rsidP="76201FBF" w14:paraId="2D88C1E2" wp14:textId="77777777" wp14:noSpellErr="1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Koszty związane z przygotowaniem oferty ponosi Wykonawca.</w:t>
            </w:r>
          </w:p>
        </w:tc>
      </w:tr>
      <w:tr xmlns:wp14="http://schemas.microsoft.com/office/word/2010/wordml" w:rsidTr="76201FBF" w14:paraId="05C8B2B9" wp14:textId="77777777">
        <w:trPr>
          <w:trHeight w:val="890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76E02921" wp14:textId="77777777" wp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XII. Warunki unieważnienia postępowania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3A933D83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Stowarzyszenie PROREW zastrzega sobie prawo do unieważnienia postępowania w każdym czasie bez podania przyczyny, także w części /w podziale na zadania. </w:t>
            </w:r>
          </w:p>
        </w:tc>
      </w:tr>
      <w:tr xmlns:wp14="http://schemas.microsoft.com/office/word/2010/wordml" w:rsidTr="76201FBF" w14:paraId="1C99C4A0" wp14:textId="77777777">
        <w:trPr>
          <w:trHeight w:val="890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277A984D" wp14:textId="77777777" wp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XIII. Kryteria wyboru oferty</w:t>
            </w:r>
          </w:p>
          <w:p w:rsidP="76201FBF" w14:paraId="30067498" wp14:textId="77777777" wp14:noSpellErr="1">
            <w:pPr>
              <w:pStyle w:val="Normal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65DA1E6F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Najkorzystniejsza oferta będzie wybrana wg kryterium: cena: 60%, jakość: 40% (liczba kryteriów punktowych jakie spełnia sala).</w:t>
            </w:r>
            <w:r>
              <w:br/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Sposób przyznawania punktacji: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oferta N/oferta B (x60)= ilość punktów w kryterium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oferta N- wartość oferty z najniższą ceną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 xml:space="preserve">oferta B- wartość oferty badanej </w:t>
            </w:r>
            <w:r>
              <w:br/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oferta B/oferta W (x40)= ilość punktów w kryterium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oferta B - wartość oferty badanej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pl-PL"/>
              </w:rPr>
              <w:t>oferta W- wartość oferty z największą ilością spełnionych kryteriów punktowych</w:t>
            </w:r>
          </w:p>
          <w:p w:rsidP="76201FBF" w14:paraId="33D06433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76201FBF" w14:paraId="0DA28876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Oferent w przedstawionych dokumentach musi dołożyć należytej staranności w celu przedstawienia rzetelnych informacji, zgodnych z prawdą.</w:t>
            </w:r>
          </w:p>
        </w:tc>
      </w:tr>
      <w:tr xmlns:wp14="http://schemas.microsoft.com/office/word/2010/wordml" w:rsidTr="76201FBF" w14:paraId="1505C409" wp14:textId="77777777">
        <w:trPr>
          <w:trHeight w:val="416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0C6B053E" wp14:textId="77777777" wp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XIV. Ocena i wybór najkorzystniejszej oferty</w:t>
            </w:r>
          </w:p>
          <w:p w:rsidP="76201FBF" w14:paraId="5EE054F0" wp14:textId="77777777" wp14:noSpellErr="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P="76201FBF" w14:paraId="201BB9F1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Ocena ofert planowana jest na dzień 16 marca 2017 r. W ww. dniu zostanie ogłoszony wybór najkorzystniejszej oferty  na stronie internetowej Zamawiającego </w:t>
            </w:r>
            <w:hyperlink r:id="Ra9a809a1eeee4fc1">
              <w:r w:rsidRPr="76201FBF" w:rsidR="76201FBF">
                <w:rPr>
                  <w:rStyle w:val="Czeinternetowe"/>
                  <w:rFonts w:ascii="Times New Roman" w:hAnsi="Times New Roman" w:eastAsia="Times New Roman" w:cs="Times New Roman"/>
                  <w:color w:val="000000" w:themeColor="text1" w:themeTint="FF" w:themeShade="FF"/>
                </w:rPr>
                <w:t>www.stowarzyszenieprorew.pl</w:t>
              </w:r>
            </w:hyperlink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.</w:t>
            </w:r>
          </w:p>
          <w:p w:rsidP="76201FBF" w14:paraId="15C94B3E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Termin ogłoszenia wyboru oferty może zostać przełożony o czym oferenci zostaną powiadomieni za pośrednictwem strony Internetowej Zamawiającego.</w:t>
            </w:r>
          </w:p>
          <w:p w:rsidP="76201FBF" w14:paraId="7AAB5CEF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76201FBF" w14:paraId="2EB3C1E2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P="76201FBF" w14:paraId="52DB2D85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76201FBF" w14:paraId="7A83D74D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W toku oceny ofert Zamawiający może żądać od oferenta wyjaśnień dotyczących złożonej oferty.</w:t>
            </w:r>
          </w:p>
          <w:p w:rsidP="76201FBF" w14:paraId="2BE2BF76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76201FBF" w14:paraId="648EABF0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Zamawiający zastrzega sobie możliwość prowadzenia dalszych negocjacji z wybranymi oferentami, także cenowych w przypadku złożenia oferty na cenę wyższą niż przewidziana w budżecie</w:t>
            </w:r>
          </w:p>
          <w:p w:rsidP="76201FBF" w14:paraId="2876B0FC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</w:p>
          <w:p w:rsidP="76201FBF" w14:paraId="2C3A6BA0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P="76201FBF" w14:paraId="63DE6178" wp14:textId="77777777" wp14:noSpellErr="1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Informujemy, że Zamawiającego nie dotyczy ustawa prawo zamówień publicznych.</w:t>
            </w:r>
          </w:p>
        </w:tc>
      </w:tr>
      <w:tr xmlns:wp14="http://schemas.microsoft.com/office/word/2010/wordml" w:rsidTr="76201FBF" w14:paraId="709A56C7" wp14:textId="77777777">
        <w:trPr>
          <w:trHeight w:val="890" w:hRule="atLeast"/>
        </w:trPr>
        <w:tc>
          <w:tcPr>
            <w:tcW w:w="1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insideH w:val="single" w:color="000001" w:sz="4" w:space="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P="76201FBF" w14:paraId="3494C7C8" wp14:textId="77777777" wp14:noSpellErr="1">
            <w:pPr>
              <w:pStyle w:val="Normal"/>
              <w:ind w:right="177" w:hanging="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i w:val="1"/>
                <w:iCs w:val="1"/>
              </w:rPr>
              <w:t>XV. Dodatkowe informacje</w:t>
            </w:r>
          </w:p>
        </w:tc>
        <w:tc>
          <w:tcPr>
            <w:tcW w:w="88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color="000001" w:sz="4" w:space="0"/>
              <w:insideV w:val="single" w:color="000001" w:sz="4" w:space="0"/>
            </w:tcBorders>
            <w:shd w:val="clear" w:color="auto" w:fill="auto"/>
            <w:tcMar>
              <w:left w:w="103" w:type="dxa"/>
            </w:tcMar>
          </w:tcPr>
          <w:p w:rsidR="4588698A" w:rsidP="76201FBF" w:rsidRDefault="4588698A" w14:paraId="501A3B38" w14:textId="2DE2A66B" w14:noSpellErr="1"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1. W ramach zamówienia nie ma możliwości składania ofert wariantowych.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5232737C" w14:textId="52EEE73F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00FE3A63" w14:textId="2C5921E1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treningi</w:t>
            </w: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4496692A" w14:textId="39662E51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4. Wykonawca związany jest ofertą przez okres 30 dni od terminu złożenia oferty.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00E8C45F" w14:textId="55D8BA5E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5. Treningi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mogą odbywać się równolegle w grupach w podziale na części.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2816478D" w14:textId="2460D0C2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6. Zamawiający zastrzega sobie prawo do unieważnienia postępowania na każdym etapie bez podania przyczyny.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226DDAA1" w14:textId="4CC2EA1D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7.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35D05495" w14:textId="4E40AC4B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8. Wszelkie rozliczenia między Zamawiającym a Wykonawcą dokonywane będą w złotych polskich.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64D51A2D" w14:textId="5AB2928C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9. Zapłata za zrealizowaną usługę nastąpi na podstawie sporządzonej przez Wykonawcę faktury, maksymalnie w terminie 60 (sześćdziesięciu) dni od dnia doręczenia Zamawiającemu faktury</w:t>
            </w: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 takim zastrzeżeniem, że wystawienie faktury VAT nastąpi po podpisaniu protokołu odbioru dokumentującego zakończenie realizacji przedmiotu danego zamówienia.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55AC6CBF" w14:textId="5D1DFB1C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10. Dodatkowo, termin zapłaty może być wydłużony, w przypadku nie otrzymania przez Zamawiającego transzy z </w:t>
            </w: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IZ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Z tego tytułu nie należą się Wykonawcy żadne odsetki za zwłokę.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45278062" w14:textId="255823CB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11.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4A8E7112" w14:textId="285E2933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12. Zamawiający przewiduje karę umowną w wysokości 100% łącznego wynagrodzenia Wykonawcy - w przypadku braku możliwości realizowania umowy na rzecz Zamawiającego w ustalonej w umowie ilości godzin.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54141CD1" w14:textId="0B73BB72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13. Zamawiający przewiduje karę umowną w wysokości 100% łącznego wynagrodzenia Wykonawcy - w przypadku realizowania przez Wykonawcę umowy niezgodnie z harmonogramem, tj. zmiany wyznaczonych dni i godzin treningów, dotyczy to również spóźnień na treningi. 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2F66FB8E" w14:textId="2EF212E0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14. Zamawiający przewiduje karę umowną w wysokości 100% łącznego wynagrodzenia Wykonawcy - w przypadku gdy Wykonawca zrealizuje zlecenie w sposób niezgodny z postanowieniami umowy oraz bez zachowania należytej staranności w szczególności nieuwzględniania dodatkowych wymagań Zamawiającego zgłaszanych podczas szkoleń dotyczących indywidualnych potrzeb uczestnika, programu, zawartości merytorycznej i sposobu ich prowadzenia, jakichkolwiek nieuzasadnionych opóźnień w dostarczaniu dokumentacji oraz informowaniu o nieobecnościach.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5B16C238" w14:textId="0AF8FC34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15. Zamawiający zastrzega sobie możliwość nie przyjęcia opracowanego programu oraz zawartości merytorycznej szkoleń w przypadku stwierdzenia niezgodności z przedmiotem umowy i indywidualnymi potrzebami uczestnika, braku rzetelności i uchybień ze strony Wykonawcy.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2EABD664" w14:textId="6868F399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16. Zamawiający zastrzega sobie możliwość potrącenia naliczonych kar umownych z wynagrodzenia Wykonawcy.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18DF255E" w14:textId="7A2AD0A8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treningów w innym terminie.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111C016F" w14:textId="5CA9DED4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18. Zamawiający zastrzega sobie możliwość niezwłocznego odstąpienia od umowy przez Zamawiającego w przypadku naruszenia przez Wykonawcę warunków podpisanej umowy, w tym m.in. stwierdzenia przez Zamawiającego jakiegokolwiek uchybienia, zmiany, opóźnienia, skracania szkoleń i realizacji przedmiotu umowy niezgodnie z przedstawianym przez Zamawiającego harmonogramem oraz nieuwzględniania dodatkowych wymagań Zamawiającego zgłaszanych podczas szkoleń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2984A49B" w14:textId="440259C8" w14:noSpellErr="1">
            <w:pPr>
              <w:spacing w:line="285" w:lineRule="exact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9. Zamawiający zastrzega sobie możliwość wprowadzenia wszelkich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zmian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do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 zawartej umowy na realizację usługi, które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przypadku ich wprowadzenia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będą wymagały. formy pisemnej pod rygorem nieważności.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4588698A" w:rsidP="76201FBF" w:rsidRDefault="4588698A" w14:paraId="71499DE2" w14:textId="241C06AE" w14:noSpellErr="1"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  <w:p w:rsidP="76201FBF" w14:paraId="5FF92F72" wp14:textId="77777777" wp14:noSpellErr="1"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76201FBF" w:rsidR="76201F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</w:tr>
    </w:tbl>
    <w:p xmlns:wp14="http://schemas.microsoft.com/office/word/2010/wordml" w:rsidP="76201FBF" w14:paraId="577EEC23" wp14:textId="77777777" wp14:noSpellErr="1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p w:rsidR="4588698A" w:rsidP="76201FBF" w:rsidRDefault="4588698A" w14:paraId="45EC22E5" w14:textId="41C597B3" w14:noSpellErr="1">
      <w:pPr>
        <w:rPr>
          <w:rFonts w:ascii="Times New Roman" w:hAnsi="Times New Roman" w:eastAsia="Times New Roman" w:cs="Times New Roman"/>
        </w:rPr>
      </w:pPr>
      <w:r w:rsidRPr="76201FBF">
        <w:rPr>
          <w:rFonts w:ascii="Times New Roman" w:hAnsi="Times New Roman" w:eastAsia="Times New Roman" w:cs="Times New Roman"/>
        </w:rPr>
        <w:br w:type="page"/>
      </w:r>
    </w:p>
    <w:p xmlns:wp14="http://schemas.microsoft.com/office/word/2010/wordml" w:rsidP="76201FBF" w14:paraId="39247505" wp14:textId="77777777" wp14:noSpellErr="1"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Załącznik 1 – Wzór formularza ofertowego</w:t>
      </w:r>
    </w:p>
    <w:p xmlns:wp14="http://schemas.microsoft.com/office/word/2010/wordml" w:rsidP="76201FBF" w14:paraId="12245118" wp14:textId="77777777" wp14:noSpellErr="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>
        <w:br/>
      </w:r>
    </w:p>
    <w:p xmlns:wp14="http://schemas.microsoft.com/office/word/2010/wordml" w:rsidP="76201FBF" w14:paraId="4053D83E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pl-PL"/>
        </w:rPr>
      </w:pPr>
      <w:r w:rsidRPr="76201FBF" w:rsidR="76201FBF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pl-PL"/>
        </w:rPr>
        <w:t>Odpowiedź na zapytanie ofertowe z dnia 08.03.2017r.</w:t>
      </w:r>
    </w:p>
    <w:p xmlns:wp14="http://schemas.microsoft.com/office/word/2010/wordml" w:rsidP="76201FBF" w14:paraId="252EF68A" wp14:textId="77777777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pl-PL"/>
        </w:rPr>
      </w:pPr>
      <w:r w:rsidRPr="76201FBF" w:rsidR="76201FBF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pl-PL"/>
        </w:rPr>
        <w:t xml:space="preserve">na wynajem </w:t>
      </w:r>
      <w:proofErr w:type="spellStart"/>
      <w:r w:rsidRPr="76201FBF" w:rsidR="76201FBF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pl-PL"/>
        </w:rPr>
        <w:t>sal</w:t>
      </w:r>
      <w:proofErr w:type="spellEnd"/>
      <w:r w:rsidRPr="76201FBF" w:rsidR="76201FBF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pl-PL"/>
        </w:rPr>
        <w:t xml:space="preserve"> na potrzeby realizacji zadań </w:t>
      </w:r>
    </w:p>
    <w:p xmlns:wp14="http://schemas.microsoft.com/office/word/2010/wordml" w:rsidP="76201FBF" w14:paraId="788521E1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  <w:lang w:val="pl-PL"/>
        </w:rPr>
      </w:pPr>
      <w:r w:rsidRPr="76201FBF" w:rsidR="76201FBF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pl-PL"/>
        </w:rPr>
        <w:t xml:space="preserve">w ramach realizacji projektu 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„W DOBRĄ STRONĘ </w:t>
      </w:r>
      <w:r w:rsidRPr="76201FBF" w:rsidR="76201FBF">
        <w:rPr>
          <w:rStyle w:val="Strong"/>
          <w:rFonts w:ascii="Times New Roman" w:hAnsi="Times New Roman" w:eastAsia="Times New Roman" w:cs="Times New Roman"/>
          <w:b w:val="1"/>
          <w:bCs w:val="1"/>
          <w:color w:val="191919"/>
          <w:sz w:val="22"/>
          <w:szCs w:val="22"/>
        </w:rPr>
        <w:t>Kompleksowy program na rzecz aktywizacji</w:t>
      </w:r>
      <w:r w:rsidRPr="76201FBF" w:rsidR="76201FBF">
        <w:rPr>
          <w:rStyle w:val="Domylnaczcionkaakapitu1"/>
          <w:rFonts w:ascii="Times New Roman" w:hAnsi="Times New Roman" w:eastAsia="Times New Roman" w:cs="Times New Roman"/>
          <w:b w:val="1"/>
          <w:bCs w:val="1"/>
          <w:color w:val="191919"/>
          <w:sz w:val="22"/>
          <w:szCs w:val="22"/>
        </w:rPr>
        <w:t xml:space="preserve"> </w:t>
      </w:r>
      <w:r w:rsidRPr="76201FBF" w:rsidR="76201FBF">
        <w:rPr>
          <w:rStyle w:val="Strong"/>
          <w:rFonts w:ascii="Times New Roman" w:hAnsi="Times New Roman" w:eastAsia="Times New Roman" w:cs="Times New Roman"/>
          <w:b w:val="1"/>
          <w:bCs w:val="1"/>
          <w:color w:val="191919"/>
          <w:sz w:val="22"/>
          <w:szCs w:val="22"/>
        </w:rPr>
        <w:t>społecznej i zawodowej osób zagrożonych ubóstwem lub wykluczeniem</w:t>
      </w:r>
      <w:r w:rsidRPr="76201FBF" w:rsidR="76201FBF">
        <w:rPr>
          <w:rStyle w:val="Domylnaczcionkaakapitu1"/>
          <w:rFonts w:ascii="Times New Roman" w:hAnsi="Times New Roman" w:eastAsia="Times New Roman" w:cs="Times New Roman"/>
          <w:b w:val="1"/>
          <w:bCs w:val="1"/>
          <w:color w:val="191919"/>
          <w:sz w:val="22"/>
          <w:szCs w:val="22"/>
        </w:rPr>
        <w:t xml:space="preserve"> </w:t>
      </w:r>
      <w:r w:rsidRPr="76201FBF" w:rsidR="76201FBF">
        <w:rPr>
          <w:rStyle w:val="Strong"/>
          <w:rFonts w:ascii="Times New Roman" w:hAnsi="Times New Roman" w:eastAsia="Times New Roman" w:cs="Times New Roman"/>
          <w:b w:val="1"/>
          <w:bCs w:val="1"/>
          <w:color w:val="191919"/>
          <w:sz w:val="22"/>
          <w:szCs w:val="22"/>
        </w:rPr>
        <w:t>społecznym z subregionu tarnowskiego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  <w:t>”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pl-PL"/>
        </w:rPr>
        <w:t xml:space="preserve"> 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  <w:lang w:val="pl-PL"/>
        </w:rPr>
        <w:t xml:space="preserve">KOD CPV 70220000-9 </w:t>
      </w:r>
    </w:p>
    <w:p xmlns:wp14="http://schemas.microsoft.com/office/word/2010/wordml" w:rsidP="76201FBF" w14:paraId="2C5D2856" wp14:textId="77777777" wp14:noSpellErr="1">
      <w:pPr>
        <w:pStyle w:val="Normal"/>
        <w:ind w:left="119" w:hanging="0"/>
        <w:jc w:val="left"/>
        <w:rPr>
          <w:rFonts w:ascii="Times New Roman" w:hAnsi="Times New Roman" w:eastAsia="Times New Roman" w:cs="Times New Roman"/>
        </w:rPr>
      </w:pPr>
      <w:r>
        <w:br/>
      </w:r>
    </w:p>
    <w:tbl>
      <w:tblPr>
        <w:tblStyle w:val="GridTable1Light-Accent1"/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 xmlns:wp14="http://schemas.microsoft.com/office/word/2010/wordml" w:rsidTr="76201FBF" w14:paraId="228E47FB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color="9CC2E5" w:themeColor="accent5" w:themeTint="99" w:sz="12" w:space="0"/>
              <w:insideH w:val="single" w:color="9CC2E5" w:sz="12" w:space="0"/>
            </w:tcBorders>
            <w:shd w:val="clear" w:color="auto" w:fill="auto"/>
            <w:tcMar>
              <w:left w:w="108" w:type="dxa"/>
            </w:tcMar>
          </w:tcPr>
          <w:p w:rsidP="76201FBF" w14:paraId="71C9BE76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Nazwa Oferenta</w:t>
            </w:r>
          </w:p>
          <w:p w:rsidP="76201FBF" w14:paraId="11C59676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bottom w:val="single" w:color="9CC2E5" w:themeColor="accent5" w:themeTint="99" w:sz="12" w:space="0"/>
              <w:insideH w:val="single" w:color="9CC2E5" w:sz="12" w:space="0"/>
            </w:tcBorders>
            <w:shd w:val="clear" w:color="auto" w:fill="auto"/>
            <w:tcMar>
              <w:left w:w="108" w:type="dxa"/>
            </w:tcMar>
          </w:tcPr>
          <w:p w:rsidP="76201FBF" w14:paraId="0045968E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bottom w:val="single" w:color="9CC2E5" w:themeColor="accent5" w:themeTint="99" w:sz="12" w:space="0"/>
              <w:insideH w:val="single" w:color="9CC2E5" w:sz="12" w:space="0"/>
            </w:tcBorders>
            <w:shd w:val="clear" w:color="auto" w:fill="auto"/>
            <w:tcMar>
              <w:left w:w="108" w:type="dxa"/>
            </w:tcMar>
          </w:tcPr>
          <w:p w:rsidP="76201FBF" w14:paraId="24A691DE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bottom w:val="single" w:color="9CC2E5" w:themeColor="accent5" w:themeTint="99" w:sz="12" w:space="0"/>
              <w:insideH w:val="single" w:color="9CC2E5" w:sz="12" w:space="0"/>
            </w:tcBorders>
            <w:shd w:val="clear" w:color="auto" w:fill="auto"/>
            <w:tcMar>
              <w:left w:w="108" w:type="dxa"/>
            </w:tcMar>
          </w:tcPr>
          <w:p w:rsidP="76201FBF" w14:paraId="0FDA2C31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</w:tr>
      <w:tr xmlns:wp14="http://schemas.microsoft.com/office/word/2010/wordml" w:rsidTr="76201FBF" w14:paraId="2F98888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3352B3C9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Adres Oferenta</w:t>
            </w:r>
          </w:p>
          <w:p w:rsidP="76201FBF" w14:paraId="7DA4B4CC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6F61C3E6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163C379B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5498D54B" wp14:textId="77777777" wp14:noSpellErr="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Tr="76201FBF" w14:paraId="4C96314A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54886E18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Numer telefonu</w:t>
            </w:r>
          </w:p>
          <w:p w:rsidP="76201FBF" w14:paraId="7659B7F7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5D04E78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1640737C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Adres e-mail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1CA61B8E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</w:tbl>
    <w:p xmlns:wp14="http://schemas.microsoft.com/office/word/2010/wordml" w:rsidP="76201FBF" w14:paraId="60E9B990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7C4D6B92" wp14:textId="77777777" wp14:noSpellErr="1">
      <w:pPr>
        <w:pStyle w:val="Normal"/>
        <w:ind w:left="839" w:hanging="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>W odpowiedzi na zapytanie ofertowe przedstawiamy naszą propozycję cenową według specyfikacji:</w:t>
      </w:r>
    </w:p>
    <w:tbl>
      <w:tblPr>
        <w:tblStyle w:val="GridTable1Light-Accent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12"/>
        <w:gridCol w:w="3213"/>
        <w:gridCol w:w="3213"/>
      </w:tblGrid>
      <w:tr xmlns:wp14="http://schemas.microsoft.com/office/word/2010/wordml" w:rsidTr="76201FBF" w14:paraId="051210E6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color="9CC2E5" w:themeColor="accent5" w:themeTint="99" w:sz="12" w:space="0"/>
              <w:insideH w:val="single" w:color="9CC2E5" w:sz="12" w:space="0"/>
            </w:tcBorders>
            <w:shd w:val="clear" w:color="auto" w:fill="auto"/>
            <w:tcMar>
              <w:left w:w="108" w:type="dxa"/>
            </w:tcMar>
          </w:tcPr>
          <w:p w:rsidP="76201FBF" w14:paraId="598E4718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Lp.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bottom w:val="single" w:color="9CC2E5" w:themeColor="accent5" w:themeTint="99" w:sz="12" w:space="0"/>
              <w:insideH w:val="single" w:color="9CC2E5" w:sz="12" w:space="0"/>
            </w:tcBorders>
            <w:shd w:val="clear" w:color="auto" w:fill="auto"/>
            <w:tcMar>
              <w:left w:w="108" w:type="dxa"/>
            </w:tcMar>
          </w:tcPr>
          <w:p w:rsidP="76201FBF" w14:paraId="1301C7A9" wp14:textId="77777777" wp14:noSpellErr="1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Kategoria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bottom w:val="single" w:color="9CC2E5" w:themeColor="accent5" w:themeTint="99" w:sz="12" w:space="0"/>
              <w:insideH w:val="single" w:color="9CC2E5" w:sz="12" w:space="0"/>
            </w:tcBorders>
            <w:shd w:val="clear" w:color="auto" w:fill="auto"/>
            <w:tcMar>
              <w:left w:w="108" w:type="dxa"/>
            </w:tcMar>
          </w:tcPr>
          <w:p w:rsidP="76201FBF" w14:paraId="49F8E6BB" wp14:textId="77777777" wp14:noSpellErr="1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Kwota</w:t>
            </w:r>
          </w:p>
        </w:tc>
      </w:tr>
      <w:tr xmlns:wp14="http://schemas.microsoft.com/office/word/2010/wordml" w:rsidTr="76201FBF" w14:paraId="6804FCD7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692CA1C3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152F6C42" wp14:textId="2D677CB2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Cena za godzinę wynajmu 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sali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na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indywidualne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spotkania doradc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ów zawodowych i psychologów</w:t>
            </w:r>
          </w:p>
          <w:p w:rsidP="76201FBF" w14:paraId="500D4525" wp14:textId="7485E47C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(w zł brutto)</w:t>
            </w:r>
          </w:p>
          <w:p w:rsidP="76201FBF" w14:paraId="0E5B324C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7AABEF2D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  <w:p w:rsidP="76201FBF" w14:paraId="7B7E375D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Kwota: ……………………………………………… </w:t>
            </w:r>
          </w:p>
          <w:p w:rsidP="76201FBF" w14:paraId="54B1EBCA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  <w:p w:rsidP="76201FBF" w14:paraId="673C0EB3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18"/>
                <w:szCs w:val="18"/>
              </w:rPr>
              <w:t>Słownie: ………………………………………………</w:t>
            </w:r>
          </w:p>
        </w:tc>
      </w:tr>
      <w:tr xmlns:wp14="http://schemas.microsoft.com/office/word/2010/wordml" w:rsidTr="76201FBF" w14:paraId="665B330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73BE919A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660DEF40" wp14:textId="5ACB9E6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Koszt wynajmu sali na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indywidualne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spotkania doradc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ów zawodowych i psychologów</w:t>
            </w:r>
          </w:p>
          <w:p w:rsidP="76201FBF" w14:paraId="733B0342" wp14:textId="10CE49B8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(w zł brutto):</w:t>
            </w:r>
          </w:p>
          <w:p w:rsidP="76201FBF" w14:paraId="08E19E79" wp14:textId="1FAF37A1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>Cena za godzinę wynajmu sali x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>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1CEE2B6C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  <w:p w:rsidP="76201FBF" w14:paraId="529596F7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Kwota: ……………………………………………… </w:t>
            </w:r>
          </w:p>
          <w:p w:rsidP="76201FBF" w14:paraId="55DD456F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  <w:p w:rsidP="76201FBF" w14:paraId="1C089345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18"/>
                <w:szCs w:val="18"/>
              </w:rPr>
              <w:t>Słownie: ………………………………………………</w:t>
            </w:r>
          </w:p>
        </w:tc>
      </w:tr>
      <w:tr xmlns:wp14="http://schemas.microsoft.com/office/word/2010/wordml" w:rsidTr="76201FBF" w14:paraId="34F62362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7523FD32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E95B6D3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Cena za godzinę wynajmu sali szkoleniowej na potrzeby przeprowadzenia grupowego poradnictwa psychospołecznego (w zł brutto)</w:t>
            </w:r>
          </w:p>
          <w:p w:rsidP="76201FBF" w14:paraId="747C9D91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P="76201FBF" w14:paraId="5A5E1F2C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5FFBF27C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  <w:p w:rsidP="76201FBF" w14:paraId="71B7C53E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Kwota: ……………………………………………… </w:t>
            </w:r>
          </w:p>
          <w:p w:rsidP="76201FBF" w14:paraId="0B70C15A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  <w:p w:rsidP="76201FBF" w14:paraId="6125342B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18"/>
                <w:szCs w:val="18"/>
              </w:rPr>
              <w:t>Słownie: ………………………………………………</w:t>
            </w:r>
          </w:p>
        </w:tc>
      </w:tr>
      <w:tr xmlns:wp14="http://schemas.microsoft.com/office/word/2010/wordml" w:rsidTr="76201FBF" w14:paraId="1354268D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7BE3DD9B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3ADBCB0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Koszt wynajmu sali szkoleniowej na potrzeby grupowego poradnictwa psychospołecznego (w zł brutto):</w:t>
            </w:r>
          </w:p>
          <w:p w:rsidP="76201FBF" w14:paraId="44453CF9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>Cena za godzinę wynajmu sali szkoleniowej x 120</w:t>
            </w:r>
          </w:p>
          <w:p w:rsidP="76201FBF" w14:paraId="7C37B64E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</w:pPr>
          </w:p>
          <w:p w:rsidP="76201FBF" w14:paraId="274B1770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490000E2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  <w:p w:rsidP="76201FBF" w14:paraId="5EC7F6CD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Kwota: ……………………………………………… </w:t>
            </w:r>
          </w:p>
          <w:p w:rsidP="76201FBF" w14:paraId="47CCAFBA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  <w:p w:rsidP="76201FBF" w14:paraId="184099B6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18"/>
                <w:szCs w:val="18"/>
              </w:rPr>
              <w:t>Słownie: ………………………………………………</w:t>
            </w:r>
          </w:p>
        </w:tc>
      </w:tr>
      <w:tr w:rsidR="4588698A" w:rsidTr="76201FBF" w14:paraId="3ED58655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R="4588698A" w:rsidP="76201FBF" w:rsidRDefault="4588698A" w14:paraId="487D109C" w14:textId="6A2AA90B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R="4588698A" w:rsidP="76201FBF" w:rsidRDefault="4588698A" w14:paraId="126B32BF" w14:textId="61CB1B9E" w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Cena za godzinę wynajmu sali szkoleniowej na potrzeby przeprowadzenia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indywidualne poradnictwo psychologicznego (w zł brutto)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R="4588698A" w:rsidP="76201FBF" w:rsidRDefault="4588698A" w14:paraId="027EA816" w14:textId="1ABD1A18" w14:noSpellErr="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588698A" w:rsidTr="76201FBF" w14:paraId="0306CF05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R="4588698A" w:rsidP="76201FBF" w:rsidRDefault="4588698A" w14:paraId="0F7AFF15" w14:textId="64C58420" w14:noSpellErr="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R="4588698A" w:rsidP="76201FBF" w:rsidRDefault="4588698A" w14:paraId="2204FEDB" w14:textId="1F8D43E5" w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Koszt wynajmu sali szkoleniowej na potrzeby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przeprowadzenia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76201FBF" w:rsidR="76201F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indywidualne poradnictwo psychologicznego (w zł brutto</w:t>
            </w: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>Cena za godzinę wynajmu sali szkoleniowej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 xml:space="preserve"> x 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R="4588698A" w:rsidP="76201FBF" w:rsidRDefault="4588698A" w14:paraId="20B597B1" w14:textId="74E3E132" w14:noSpellErr="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Tr="76201FBF" w14:paraId="3B79F01A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3FCCE70B" wp14:textId="5E7A73FB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13D5642" wp14:textId="47EFDBFF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Cena za godzinę wynajmu sali szkoleniowej na potrzeby przeprowadzenia 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grupowego 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doradztwa zawodowego (w zł brutto)</w:t>
            </w: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38A6C49B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xmlns:wp14="http://schemas.microsoft.com/office/word/2010/wordml" w:rsidTr="76201FBF" w14:paraId="02267D6F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1AAFD81C" wp14:textId="53787559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F0028E7" wp14:textId="764AFC86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Koszt wynajmu sali szkoleniowej na potrzeby 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grupowego 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doradztwa zawodowego (w zł brutto):</w:t>
            </w:r>
          </w:p>
          <w:p w:rsidP="76201FBF" w14:paraId="6E3DA23C" wp14:textId="1C7FDCB1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 xml:space="preserve">Cena za godzinę wynajmu sali szkoleniowej x 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>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58D79FAF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xmlns:wp14="http://schemas.microsoft.com/office/word/2010/wordml" w:rsidTr="76201FBF" w14:paraId="6F9AC78E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08090A5B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7774DC84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Cena za godzinę wynajmu sali szkoleniowej na potrzeby przeprowadzenia 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lang w:val="pl-PL"/>
              </w:rPr>
              <w:t>grupowych treningów umiejętności i kompetencji społecznych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(w zł brutto)</w:t>
            </w: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449C83CB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xmlns:wp14="http://schemas.microsoft.com/office/word/2010/wordml" w:rsidTr="76201FBF" w14:paraId="2D35FE20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6757C8A0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7F9A59C1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Koszt wynajmu sali szkoleniowej na potrzeby  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lang w:val="pl-PL"/>
              </w:rPr>
              <w:t>grupowych treningów umiejętności i kompetencji społecznych</w:t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(w zł brutto):</w:t>
            </w:r>
          </w:p>
          <w:p w:rsidP="76201FBF" w14:paraId="31042F1A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>Cena za godzinę wynajmu sali szkoleniowej x 160</w:t>
            </w:r>
          </w:p>
          <w:p w:rsidP="76201FBF" w14:paraId="22F6D1BA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6A237CBF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xmlns:wp14="http://schemas.microsoft.com/office/word/2010/wordml" w:rsidTr="76201FBF" w14:paraId="4C737A2A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A3B0260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A19A7AB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br/>
            </w: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Cena za godzinę wynajmu sali szkoleniowej na potrzeby przeprowadzenia pośrednictwa pracy (w zł brutto)</w:t>
            </w: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55217BB1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xmlns:wp14="http://schemas.microsoft.com/office/word/2010/wordml" w:rsidTr="76201FBF" w14:paraId="3A54FD41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1A635555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5C3BAC39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</w:rPr>
              <w:t>Koszt wynajmu sali szkoleniowej na potrzeby przeprowadzenia pośrednictwa pracy  ( w zł brutto):</w:t>
            </w:r>
          </w:p>
          <w:p w:rsidP="76201FBF" w14:paraId="13B8CD20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</w:pPr>
            <w:r w:rsidRPr="76201FBF" w:rsidR="76201FBF">
              <w:rPr>
                <w:rFonts w:ascii="Times New Roman" w:hAnsi="Times New Roman" w:eastAsia="Times New Roman" w:cs="Times New Roman"/>
                <w:sz w:val="22"/>
                <w:szCs w:val="22"/>
                <w:u w:val="single"/>
              </w:rPr>
              <w:t>Cena za godzinę wynajmu sali szkoleniowej x 400</w:t>
            </w:r>
          </w:p>
          <w:p w:rsidP="76201FBF" w14:paraId="3C7D3897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C6F3964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</w:tc>
      </w:tr>
      <w:tr xmlns:wp14="http://schemas.microsoft.com/office/word/2010/wordml" w:rsidTr="76201FBF" w14:paraId="59CCC575" wp14:textId="77777777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B5DF645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71BE503F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Cena oferty brutto:</w:t>
            </w:r>
          </w:p>
          <w:p w:rsidP="76201FBF" w14:paraId="18E0258F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Wartość z wiersza 2 + Wartość z wiersza 4 +  Wartość z wiersza 6 +  Wartość z wiersza 8 +  Wartość z wiersza 10 +  Wartość z wiersza 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13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val="clear" w:color="auto" w:fill="auto"/>
            <w:tcMar>
              <w:left w:w="108" w:type="dxa"/>
            </w:tcMar>
          </w:tcPr>
          <w:p w:rsidP="76201FBF" w14:paraId="2A235684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Kwota: ……………………………………………… </w:t>
            </w:r>
          </w:p>
          <w:p w:rsidP="76201FBF" w14:paraId="73AD1AAC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  <w:r>
              <w:br/>
            </w:r>
          </w:p>
          <w:p w:rsidP="76201FBF" w14:paraId="0A720381" wp14:textId="77777777" wp14:noSpellErr="1">
            <w:pPr>
              <w:pStyle w:val="Normal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76201FBF" w:rsidR="76201FBF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Słownie: ………………………………………………</w:t>
            </w:r>
          </w:p>
        </w:tc>
      </w:tr>
    </w:tbl>
    <w:p xmlns:wp14="http://schemas.microsoft.com/office/word/2010/wordml" w:rsidP="76201FBF" w14:paraId="38390117" wp14:textId="77777777" wp14:noSpellErr="1">
      <w:pPr>
        <w:pStyle w:val="Normal"/>
        <w:ind w:left="119" w:hanging="0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CE4E691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>Oświadczam, że cena podana powyżej zawiera wszystkie koszty wykonania zamówienia, jakie ponosi Zamawiający w przypadku wyboru niniejszej oferty. Deklaruję, że cena oferty za przedmiot zamówienia jest ostateczna i nie ulegnie zmianie w trakcie trwania umowy.</w:t>
      </w:r>
    </w:p>
    <w:p xmlns:wp14="http://schemas.microsoft.com/office/word/2010/wordml" w:rsidP="76201FBF" w14:paraId="7F6416AD" wp14:textId="77777777" wp14:noSpellErr="1">
      <w:pPr>
        <w:pStyle w:val="Normal"/>
        <w:ind w:left="119" w:firstLine="726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34E06E1E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 xml:space="preserve">Oświadczam, iż uzyskałem wszelkie informacje niezbędne do przygotowania właściwej oferty. </w:t>
      </w:r>
    </w:p>
    <w:p xmlns:wp14="http://schemas.microsoft.com/office/word/2010/wordml" w:rsidP="76201FBF" w14:paraId="175D03BD" wp14:textId="77777777" wp14:noSpellErr="1">
      <w:pPr>
        <w:pStyle w:val="Normal"/>
        <w:ind w:left="119" w:firstLine="726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1E07709D" wp14:textId="77777777"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>Oświadczam, że jestem związany niniejszą ofertą przez okres 30 dni od upływu terminu składania ofert. Wyrażamy zgodę na przetwarzanie naszych danych osobowych zawartych w niniejszej ofercie w zakresie niezbędnym do przeprowadzenia postępowania o udzielenie zamówienia, zgodnie z ustawą o ochronie danych osobowych z dnia 29.08.1997 roku (</w:t>
      </w:r>
      <w:proofErr w:type="spellStart"/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>t.j</w:t>
      </w:r>
      <w:proofErr w:type="spellEnd"/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 xml:space="preserve">. Dz.U. z 2002 roku Nr 101, poz. 926 z </w:t>
      </w:r>
      <w:proofErr w:type="spellStart"/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>poźn</w:t>
      </w:r>
      <w:proofErr w:type="spellEnd"/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>. zm.).</w:t>
      </w:r>
    </w:p>
    <w:p xmlns:wp14="http://schemas.microsoft.com/office/word/2010/wordml" w:rsidP="76201FBF" w14:paraId="4042CCB6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831E82B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10378F5B" wp14:textId="77777777" wp14:noSpellErr="1">
      <w:pPr>
        <w:pStyle w:val="Normal"/>
        <w:ind w:left="119" w:hanging="0"/>
        <w:jc w:val="left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4"/>
          <w:szCs w:val="24"/>
          <w:lang w:val="pl-PL"/>
        </w:rPr>
        <w:t>………………………………</w:t>
      </w:r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>. ………………..…………………………</w:t>
      </w:r>
    </w:p>
    <w:p xmlns:wp14="http://schemas.microsoft.com/office/word/2010/wordml" w:rsidP="76201FBF" w14:paraId="44051395" wp14:textId="77777777" wp14:noSpellErr="1">
      <w:pPr>
        <w:pStyle w:val="Normal"/>
        <w:jc w:val="center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7B30633F" wp14:textId="77777777" wp14:noSpellErr="1">
      <w:pPr>
        <w:pStyle w:val="Normal"/>
        <w:jc w:val="left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>(miejscowość i data)</w:t>
      </w:r>
    </w:p>
    <w:p xmlns:wp14="http://schemas.microsoft.com/office/word/2010/wordml" w:rsidP="76201FBF" w14:paraId="74075821" wp14:textId="77777777" wp14:noSpellErr="1">
      <w:pPr>
        <w:pStyle w:val="Normal"/>
        <w:jc w:val="left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 xml:space="preserve"> </w:t>
      </w:r>
      <w:r w:rsidRPr="76201FBF" w:rsidR="76201FBF">
        <w:rPr>
          <w:rFonts w:ascii="Times New Roman" w:hAnsi="Times New Roman" w:eastAsia="Times New Roman" w:cs="Times New Roman"/>
          <w:sz w:val="18"/>
          <w:szCs w:val="18"/>
          <w:lang w:val="pl-PL"/>
        </w:rPr>
        <w:t>(podpis i pieczęć osoby upoważnionej do reprezentowania oferenta)</w:t>
      </w:r>
    </w:p>
    <w:p xmlns:wp14="http://schemas.microsoft.com/office/word/2010/wordml" w:rsidP="76201FBF" w14:paraId="514EFBFA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028C23AD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69ABA901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0C09572D" wp14:textId="77777777" wp14:noSpellErr="1"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4"/>
          <w:szCs w:val="24"/>
          <w:lang w:val="pl-PL"/>
        </w:rPr>
        <w:t>……………………………………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.</w:t>
      </w:r>
    </w:p>
    <w:p xmlns:wp14="http://schemas.microsoft.com/office/word/2010/wordml" w:rsidP="76201FBF" w14:paraId="041A257D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0C642585" wp14:textId="77777777" wp14:noSpellErr="1">
      <w:pPr>
        <w:pStyle w:val="Normal"/>
        <w:ind w:left="119" w:hanging="0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Pieczątka oferenta</w:t>
      </w:r>
    </w:p>
    <w:p xmlns:wp14="http://schemas.microsoft.com/office/word/2010/wordml" w:rsidP="76201FBF" w14:paraId="37126875" wp14:textId="77777777" wp14:noSpellErr="1">
      <w:pPr>
        <w:pStyle w:val="Normal"/>
        <w:ind w:left="1123" w:firstLine="153"/>
        <w:jc w:val="center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435E71D3" wp14:textId="77777777" wp14:noSpellErr="1">
      <w:pPr>
        <w:pStyle w:val="Normal"/>
        <w:ind w:left="1123" w:firstLine="153"/>
        <w:jc w:val="center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33C0A75A" wp14:textId="77777777" wp14:noSpellErr="1"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Załącznik 2 - Wzór oświadczenia o spełnianiu warunków udziału w postępowaniu.</w:t>
      </w:r>
    </w:p>
    <w:p xmlns:wp14="http://schemas.microsoft.com/office/word/2010/wordml" w:rsidP="76201FBF" w14:paraId="0955DF43" wp14:textId="77777777" wp14:noSpellErr="1">
      <w:pPr>
        <w:pStyle w:val="Normal"/>
        <w:ind w:left="1123" w:firstLine="153"/>
        <w:jc w:val="center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2C6580C9" wp14:textId="77777777" wp14:noSpellErr="1">
      <w:pPr>
        <w:pStyle w:val="Normal"/>
        <w:ind w:left="1123" w:firstLine="153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>Oświadczenie potwierdzające spełnienie warunków udziału w Postępowaniu w ramach projektu „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W DOBRĄ STRONĘ </w:t>
      </w:r>
      <w:r w:rsidRPr="76201FBF" w:rsidR="76201FBF">
        <w:rPr>
          <w:rStyle w:val="Strong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>Kompleksowy program na rzecz aktywizacji</w:t>
      </w:r>
      <w:r w:rsidRPr="76201FBF" w:rsidR="76201FBF">
        <w:rPr>
          <w:rStyle w:val="Domylnaczcionkaakapitu1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 xml:space="preserve"> </w:t>
      </w:r>
      <w:r w:rsidRPr="76201FBF" w:rsidR="76201FBF">
        <w:rPr>
          <w:rStyle w:val="Strong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>społecznej i zawodowej osób zagrożonych ubóstwem lub wykluczeniem</w:t>
      </w:r>
      <w:r w:rsidRPr="76201FBF" w:rsidR="76201FBF">
        <w:rPr>
          <w:rStyle w:val="Domylnaczcionkaakapitu1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 xml:space="preserve"> </w:t>
      </w:r>
      <w:r w:rsidRPr="76201FBF" w:rsidR="76201FBF">
        <w:rPr>
          <w:rStyle w:val="Strong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>społecznym z subregionu tarnowskiego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>”</w:t>
      </w:r>
    </w:p>
    <w:p xmlns:wp14="http://schemas.microsoft.com/office/word/2010/wordml" w:rsidP="76201FBF" w14:paraId="68A57A11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339E7B10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370DB1B" wp14:textId="77777777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center"/>
        <w:rPr>
          <w:rFonts w:ascii="Times New Roman" w:hAnsi="Times New Roman" w:eastAsia="Times New Roman" w:cs="Times New Roman"/>
        </w:rPr>
      </w:pP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  <w:lang w:val="pl-PL"/>
        </w:rPr>
        <w:t xml:space="preserve">Wynajem </w:t>
      </w:r>
      <w:proofErr w:type="spellStart"/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  <w:lang w:val="pl-PL"/>
        </w:rPr>
        <w:t>sal</w:t>
      </w:r>
      <w:proofErr w:type="spellEnd"/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  <w:lang w:val="pl-PL"/>
        </w:rPr>
        <w:t xml:space="preserve"> na potrzeby przeprowadzenia realizacji zadań merytorycznych.</w:t>
      </w:r>
      <w:r>
        <w:br/>
      </w:r>
    </w:p>
    <w:p xmlns:wp14="http://schemas.microsoft.com/office/word/2010/wordml" w:rsidP="76201FBF" w14:paraId="7E8956E0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44B864A1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443CD149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Składając ofertę w odpowiedzi na zapytanie ofertowe z dnia 08.03.2017 r. w ramach prowadzonej procedury przez Zamawiającego: 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Stowarzyszenie PROREW</w:t>
      </w:r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, ul. Szymanowskiego 3/58, 25-361 Kielce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, niniejszym oświadczamy, że spełniamy wszystkie warunki określone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0"/>
          <w:szCs w:val="20"/>
          <w:lang w:val="pl-PL"/>
        </w:rPr>
        <w:t xml:space="preserve"> 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w zapytaniu ofertowym z dnia 08.03.20174 r. </w:t>
      </w:r>
    </w:p>
    <w:p xmlns:wp14="http://schemas.microsoft.com/office/word/2010/wordml" w:rsidP="76201FBF" w14:paraId="164ABA1B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E94B6F5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1A792D47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3988E373" wp14:textId="77777777" wp14:noSpellErr="1"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Prawdziwość powyższych danych potwierdzam własnoręcznym podpisem świadom odpowiedzialności karnej z art. 233 § 1 k.k.</w:t>
      </w:r>
    </w:p>
    <w:p xmlns:wp14="http://schemas.microsoft.com/office/word/2010/wordml" w:rsidP="76201FBF" w14:paraId="2392BB0C" wp14:textId="740D8E85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  <w:r>
        <w:br/>
      </w:r>
    </w:p>
    <w:p xmlns:wp14="http://schemas.microsoft.com/office/word/2010/wordml" w:rsidP="76201FBF" w14:paraId="3516766D" wp14:textId="5F39C2A1" wp14:noSpellErr="1">
      <w:pPr>
        <w:pStyle w:val="Normal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P="76201FBF" w14:paraId="0C3391C3" wp14:textId="77777777" wp14:noSpellErr="1">
      <w:pPr>
        <w:pStyle w:val="Normal"/>
        <w:ind w:left="119" w:hanging="0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4"/>
          <w:szCs w:val="24"/>
          <w:lang w:val="pl-PL"/>
        </w:rPr>
        <w:t>………………………………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.. ………………..…………………………</w:t>
      </w:r>
    </w:p>
    <w:p xmlns:wp14="http://schemas.microsoft.com/office/word/2010/wordml" w:rsidP="76201FBF" w14:paraId="69D6DAF4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7CEF9385" wp14:textId="77777777" wp14:noSpellErr="1">
      <w:pPr>
        <w:pStyle w:val="Normal"/>
        <w:ind w:left="2835" w:hanging="2676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(miejscowość i data) (podpis i pieczęć osoby upoważnionej </w:t>
      </w:r>
    </w:p>
    <w:p xmlns:wp14="http://schemas.microsoft.com/office/word/2010/wordml" w:rsidP="76201FBF" w14:paraId="2A1D6DE6" wp14:textId="77777777" wp14:noSpellErr="1">
      <w:pPr>
        <w:pStyle w:val="Normal"/>
        <w:ind w:left="2835" w:hanging="2676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do reprezentowania oferenta) </w:t>
      </w:r>
    </w:p>
    <w:p xmlns:wp14="http://schemas.microsoft.com/office/word/2010/wordml" w:rsidP="76201FBF" w14:paraId="565E41BF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w:rsidR="4588698A" w:rsidP="76201FBF" w:rsidRDefault="4588698A" w14:paraId="61DFE6CB" w14:textId="6B1EF841" w14:noSpellErr="1">
      <w:pPr>
        <w:rPr>
          <w:rFonts w:ascii="Times New Roman" w:hAnsi="Times New Roman" w:eastAsia="Times New Roman" w:cs="Times New Roman"/>
        </w:rPr>
      </w:pPr>
      <w:r w:rsidRPr="76201FBF">
        <w:rPr>
          <w:rFonts w:ascii="Times New Roman" w:hAnsi="Times New Roman" w:eastAsia="Times New Roman" w:cs="Times New Roman"/>
        </w:rPr>
        <w:br w:type="page"/>
      </w:r>
    </w:p>
    <w:p xmlns:wp14="http://schemas.microsoft.com/office/word/2010/wordml" w:rsidP="76201FBF" w14:paraId="610B48F9" wp14:textId="77777777" wp14:noSpellErr="1"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Załącznik 3 – Wzór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 xml:space="preserve"> 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oświadczenia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 xml:space="preserve"> 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w sprawie braku powiązań osobowych i kapitałowych.</w:t>
      </w:r>
    </w:p>
    <w:p xmlns:wp14="http://schemas.microsoft.com/office/word/2010/wordml" w:rsidP="76201FBF" w14:paraId="1FB174FE" wp14:textId="77777777" wp14:noSpellErr="1">
      <w:pPr>
        <w:pStyle w:val="Normal"/>
        <w:jc w:val="center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6B2E3C9C" wp14:textId="77777777" wp14:noSpellErr="1">
      <w:pPr>
        <w:pStyle w:val="Normal"/>
        <w:jc w:val="center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29E315B7" wp14:textId="77777777" wp14:noSpellErr="1"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4"/>
          <w:szCs w:val="24"/>
          <w:lang w:val="pl-PL"/>
        </w:rPr>
        <w:t>……………………………………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.</w:t>
      </w:r>
    </w:p>
    <w:p xmlns:wp14="http://schemas.microsoft.com/office/word/2010/wordml" w:rsidP="76201FBF" w14:paraId="70211C73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1F549F18" wp14:textId="77777777" wp14:noSpellErr="1">
      <w:pPr>
        <w:pStyle w:val="Normal"/>
        <w:ind w:left="119" w:hanging="0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Pieczątka oferenta</w:t>
      </w:r>
    </w:p>
    <w:p xmlns:wp14="http://schemas.microsoft.com/office/word/2010/wordml" w:rsidP="76201FBF" w14:paraId="6DA42AC2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7310EE0E" wp14:textId="3E738172" wp14:noSpellErr="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</w:pPr>
      <w:r>
        <w:br/>
      </w: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>OŚWIADCZENIE</w:t>
      </w:r>
    </w:p>
    <w:p xmlns:wp14="http://schemas.microsoft.com/office/word/2010/wordml" w:rsidP="76201FBF" w14:paraId="304EA8D9" wp14:textId="77777777" wp14:noSpellErr="1">
      <w:pPr>
        <w:pStyle w:val="Normal"/>
        <w:jc w:val="center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6B15C26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>w sprawie braku powiązań osobowych i kapitałowych</w:t>
      </w:r>
    </w:p>
    <w:p xmlns:wp14="http://schemas.microsoft.com/office/word/2010/wordml" w:rsidP="76201FBF" w14:paraId="2EE321D4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>w ramach projektu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"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W DOBRĄ STRONĘ </w:t>
      </w:r>
      <w:r w:rsidRPr="76201FBF" w:rsidR="76201FBF">
        <w:rPr>
          <w:rStyle w:val="Strong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>Kompleksowy program na rzecz aktywizacji</w:t>
      </w:r>
      <w:r w:rsidRPr="76201FBF" w:rsidR="76201FBF">
        <w:rPr>
          <w:rStyle w:val="Domylnaczcionkaakapitu1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 xml:space="preserve"> </w:t>
      </w:r>
      <w:r w:rsidRPr="76201FBF" w:rsidR="76201FBF">
        <w:rPr>
          <w:rStyle w:val="Strong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>społecznej i zawodowej osób zagrożonych ubóstwem lub wykluczeniem</w:t>
      </w:r>
      <w:r w:rsidRPr="76201FBF" w:rsidR="76201FBF">
        <w:rPr>
          <w:rStyle w:val="Domylnaczcionkaakapitu1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 xml:space="preserve"> </w:t>
      </w:r>
      <w:r w:rsidRPr="76201FBF" w:rsidR="76201FBF">
        <w:rPr>
          <w:rStyle w:val="Strong"/>
          <w:rFonts w:ascii="Times New Roman" w:hAnsi="Times New Roman" w:eastAsia="Times New Roman" w:cs="Times New Roman"/>
          <w:b w:val="1"/>
          <w:bCs w:val="1"/>
          <w:color w:val="191919"/>
          <w:sz w:val="20"/>
          <w:szCs w:val="20"/>
        </w:rPr>
        <w:t>społecznym z subregionu tarnowskiego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>”</w:t>
      </w:r>
    </w:p>
    <w:p xmlns:wp14="http://schemas.microsoft.com/office/word/2010/wordml" w:rsidP="76201FBF" w14:paraId="307F65C8" wp14:textId="77777777" wp14:noSpellErr="1">
      <w:pPr>
        <w:pStyle w:val="Normal"/>
        <w:jc w:val="center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16BE9C9C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Oświadczam, iż Oferent nie jest powiązany z Zamawiającym ( </w:t>
      </w:r>
      <w:r w:rsidRPr="76201FBF" w:rsidR="76201F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Stowarzyszenie PROREW</w:t>
      </w:r>
      <w:r w:rsidRPr="76201FBF" w:rsidR="76201FBF">
        <w:rPr>
          <w:rFonts w:ascii="Times New Roman" w:hAnsi="Times New Roman" w:eastAsia="Times New Roman" w:cs="Times New Roman"/>
          <w:color w:val="000000" w:themeColor="text1" w:themeTint="FF" w:themeShade="FF"/>
        </w:rPr>
        <w:t>, ul. Szymanowskiego 3/58, 25-361 Kielce)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,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xmlns:wp14="http://schemas.microsoft.com/office/word/2010/wordml" w:rsidP="76201FBF" w14:paraId="0141F30E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43EC28A1" wp14:textId="77777777" wp14:noSpellErr="1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uczestnictwo w spółce jako wspólnik spółki cywilnej lub spółki osobowej;</w:t>
      </w:r>
    </w:p>
    <w:p xmlns:wp14="http://schemas.microsoft.com/office/word/2010/wordml" w:rsidP="76201FBF" w14:paraId="1F7E19BC" wp14:textId="77777777" wp14:noSpellErr="1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posiadanie co najmniej 10% udziałów lub akcji;</w:t>
      </w:r>
    </w:p>
    <w:p xmlns:wp14="http://schemas.microsoft.com/office/word/2010/wordml" w:rsidP="76201FBF" w14:paraId="7B8A6814" wp14:textId="77777777" wp14:noSpellErr="1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pełnienie funkcji członka organu nadzorczego lub zarządzającego, prokurenta, pełnomocnika;</w:t>
      </w:r>
    </w:p>
    <w:p xmlns:wp14="http://schemas.microsoft.com/office/word/2010/wordml" w:rsidP="76201FBF" w14:paraId="13F516E2" wp14:textId="77777777" wp14:noSpellErr="1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pozostawanie w związku małżeńskim, w stosunku pokrewieństwa lub powinowactwa w linii prostej,</w:t>
      </w:r>
    </w:p>
    <w:p xmlns:wp14="http://schemas.microsoft.com/office/word/2010/wordml" w:rsidP="76201FBF" w14:paraId="79ECD53F" wp14:textId="77777777" wp14:noSpellErr="1">
      <w:pPr>
        <w:pStyle w:val="Normal"/>
        <w:ind w:left="709" w:hanging="0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pokrewieństwa drugiego stopnia lub powinowactwa drugiego stopnia w linii bocznej lub w stosunku przysposobienia, opieki lub kurateli.</w:t>
      </w:r>
    </w:p>
    <w:p xmlns:wp14="http://schemas.microsoft.com/office/word/2010/wordml" w:rsidP="76201FBF" w14:paraId="65705C9F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60B735F8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3A7E74AE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Oświadczam również iż Oferent nie pozostaje z zamawiającym w takim stosunku prawnym lub faktycznym, który może budzić uzasadnione wątpliwości, co do bezstronności prowadzonego postępowania.</w:t>
      </w:r>
    </w:p>
    <w:p xmlns:wp14="http://schemas.microsoft.com/office/word/2010/wordml" w:rsidP="76201FBF" w14:paraId="746936DA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3B2ACB02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158C6079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68769C20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4ED716DB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74DAF17" wp14:textId="77777777" wp14:noSpellErr="1"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Prawdziwość powyższych danych potwierdzam własnoręcznym podpisem świadom odpowiedzialności karnej</w:t>
      </w:r>
      <w:r>
        <w:br/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z art.233 § 1 k.</w:t>
      </w:r>
    </w:p>
    <w:p xmlns:wp14="http://schemas.microsoft.com/office/word/2010/wordml" w:rsidP="76201FBF" w14:paraId="2ADED6B2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98796DE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36D113D4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F38715C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6073F09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079A3118" wp14:textId="77777777" wp14:noSpellErr="1">
      <w:pPr>
        <w:pStyle w:val="Normal"/>
        <w:ind w:left="119" w:hanging="0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4"/>
          <w:szCs w:val="24"/>
          <w:lang w:val="pl-PL"/>
        </w:rPr>
        <w:t>………………………………</w:t>
      </w: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>.. ………………..…………………………</w:t>
      </w:r>
    </w:p>
    <w:p xmlns:wp14="http://schemas.microsoft.com/office/word/2010/wordml" w:rsidP="76201FBF" w14:paraId="13ED0612" wp14:textId="77777777" wp14:noSpellErr="1">
      <w:pPr>
        <w:pStyle w:val="Normal"/>
        <w:jc w:val="left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68429E7E" wp14:textId="77777777" wp14:noSpellErr="1">
      <w:pPr>
        <w:pStyle w:val="Normal"/>
        <w:ind w:left="2835" w:hanging="2676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(miejscowość i data) (podpis i pieczęć osoby upoważnionej </w:t>
      </w:r>
    </w:p>
    <w:p xmlns:wp14="http://schemas.microsoft.com/office/word/2010/wordml" w:rsidP="76201FBF" w14:paraId="54A64129" wp14:textId="77777777" wp14:noSpellErr="1">
      <w:pPr>
        <w:pStyle w:val="Normal"/>
        <w:ind w:left="2835" w:hanging="2676"/>
        <w:jc w:val="left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76201FBF" w:rsidR="76201FB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do reprezentowania oferenta) </w:t>
      </w:r>
    </w:p>
    <w:p xmlns:wp14="http://schemas.microsoft.com/office/word/2010/wordml" w:rsidP="76201FBF" w14:paraId="5497482D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24E83231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28A68F58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5218B6EB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27683F38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093A3A9A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063468F9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187E36D6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239FE2C0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0CD41E70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34011B93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712A4DCB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p xmlns:wp14="http://schemas.microsoft.com/office/word/2010/wordml" w:rsidP="76201FBF" w14:paraId="6CB57806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>
        <w:br/>
      </w:r>
    </w:p>
    <w:sectPr>
      <w:headerReference w:type="default" r:id="rId3"/>
      <w:footerReference w:type="default" r:id="rId4"/>
      <w:type w:val="nextPage"/>
      <w:pgSz w:w="11906" w:h="16838" w:orient="portrait"/>
      <w:pgMar w:top="1134" w:right="1134" w:bottom="851" w:left="1134" w:header="170" w:footer="0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altName w:val="ArialMT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76C505C1" wp14:textId="77777777"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6E4C72DF" wp14:textId="77777777">
    <w:pPr>
      <w:pStyle w:val="Gwka"/>
      <w:tabs>
        <w:tab w:val="center" w:leader="none" w:pos="3261"/>
        <w:tab w:val="right" w:leader="none" w:pos="9639"/>
      </w:tabs>
      <w:jc w:val="center"/>
      <w:rPr/>
    </w:pPr>
    <w:r>
      <w:rPr/>
      <w:drawing>
        <wp:anchor xmlns:wp14="http://schemas.microsoft.com/office/word/2010/wordprocessingDrawing" distT="0" distB="0" distL="0" distR="0" simplePos="0" relativeHeight="12" behindDoc="1" locked="0" layoutInCell="1" allowOverlap="1" wp14:anchorId="474E16BA" wp14:editId="7777777">
          <wp:simplePos x="0" y="0"/>
          <wp:positionH relativeFrom="column">
            <wp:posOffset>177800</wp:posOffset>
          </wp:positionH>
          <wp:positionV relativeFrom="paragraph">
            <wp:posOffset>64770</wp:posOffset>
          </wp:positionV>
          <wp:extent cx="5759450" cy="592455"/>
          <wp:effectExtent l="0" t="0" r="0" b="0"/>
          <wp:wrapTopAndBottom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xmlns:wp14="http://schemas.microsoft.com/office/word/2010/wordml" w14:paraId="68FA7CA3" wp14:textId="77777777">
    <w:pPr>
      <w:pStyle w:val="Gwka"/>
      <w:tabs>
        <w:tab w:val="center" w:leader="none" w:pos="3261"/>
        <w:tab w:val="right" w:leader="none" w:pos="9639"/>
      </w:tabs>
      <w:jc w:val="center"/>
      <w:rPr/>
    </w:pPr>
    <w:r>
      <w:rPr/>
    </w:r>
  </w:p>
  <w:p xmlns:wp14="http://schemas.microsoft.com/office/word/2010/wordml" w14:paraId="303098A6" wp14:textId="77777777">
    <w:pPr>
      <w:pStyle w:val="Gwka"/>
      <w:tabs>
        <w:tab w:val="center" w:leader="none" w:pos="3261"/>
        <w:tab w:val="right" w:leader="none" w:pos="9639"/>
      </w:tabs>
      <w:jc w:val="center"/>
      <w:rPr/>
    </w:pPr>
    <w:r>
      <w:rPr/>
    </w:r>
  </w:p>
  <w:p xmlns:wp14="http://schemas.microsoft.com/office/word/2010/wordml" w14:paraId="70EDE51F" wp14:textId="77777777">
    <w:pPr>
      <w:pStyle w:val="Gwka"/>
      <w:tabs>
        <w:tab w:val="center" w:leader="none" w:pos="3261"/>
        <w:tab w:val="right" w:leader="none" w:pos="9639"/>
      </w:tabs>
      <w:jc w:val="center"/>
      <w:rPr/>
    </w:pPr>
    <w:r>
      <w:rPr/>
    </w:r>
  </w:p>
  <w:p xmlns:wp14="http://schemas.microsoft.com/office/word/2010/wordml" w14:paraId="00541301" wp14:textId="77777777">
    <w:pPr>
      <w:pStyle w:val="NoSpacing0"/>
      <w:tabs>
        <w:tab w:val="center" w:leader="none" w:pos="4819"/>
        <w:tab w:val="right" w:leader="none" w:pos="9612"/>
      </w:tabs>
      <w:jc w:val="center"/>
      <w:rPr/>
    </w:pPr>
    <w:r>
      <w:rPr/>
    </w:r>
  </w:p>
  <w:p xmlns:wp14="http://schemas.microsoft.com/office/word/2010/wordml" w14:paraId="6533004F" wp14:textId="77777777" wp14:noSpellErr="1">
    <w:pPr>
      <w:pStyle w:val="NoSpacing0"/>
      <w:tabs>
        <w:tab w:val="center" w:leader="none" w:pos="4819"/>
        <w:tab w:val="right" w:leader="none" w:pos="9612"/>
      </w:tabs>
      <w:jc w:val="center"/>
      <w:rPr/>
    </w:pPr>
    <w:r w:rsidRPr="4588698A" w:rsidR="4588698A">
      <w:rPr>
        <w:rFonts w:eastAsia="Calibri" w:cs="Calibri"/>
        <w:sz w:val="18"/>
        <w:szCs w:val="18"/>
      </w:rPr>
      <w:t>Projekt „ W DOBRĄ STRONĘ – kompleksowy program na rzecz aktywizacji społecznej i zawodowej osób zagrożonych ubóstwem lub wykluczeniem społecznym z subregionu tarnowskiego” współfinansowany przez Unię Europejską w ramach Programu Operacyjnego Województwa Małopolskiego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xmlns:w15="http://schemas.microsoft.com/office/word/2012/wordml" mc:Ignorable="w14 w15">
  <w:proofState w:spelling="clean" w:grammar="dirty"/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ja-JP" w:bidi="ar-SA"/>
  <w14:docId w14:val="0064F3BD"/>
  <w:rsids>
    <w:rsidRoot w:val="4588698A"/>
    <w:rsid w:val="4588698A"/>
    <w:rsid w:val="76201FBF"/>
  </w:rsids>
  <w15:docId w15:val="{6b15bd84-c41e-4e53-86b8-e864fe2bdd06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pl-PL" w:eastAsia="ar-SA" w:bidi="ar-SA"/>
    </w:rPr>
  </w:style>
  <w:style w:type="paragraph" w:styleId="Nagwek1">
    <w:name w:val="Heading 1"/>
    <w:basedOn w:val="Normal"/>
    <w:qFormat/>
    <w:pPr>
      <w:keepNext/>
      <w:keepLines/>
      <w:spacing w:before="480" w:after="0"/>
      <w:outlineLvl w:val="0"/>
    </w:pPr>
    <w:rPr>
      <w:rFonts w:ascii="Helvetica" w:hAnsi="Helvetica" w:eastAsia="Times New Roman" w:cs="Helvetica"/>
      <w:b/>
      <w:bCs/>
      <w:color w:val="2F759E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  <w:sz w:val="16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  <w:color w:val="000000"/>
    </w:rPr>
  </w:style>
  <w:style w:type="character" w:styleId="WW8Num4z0" w:customStyle="1">
    <w:name w:val="WW8Num4z0"/>
    <w:qFormat/>
    <w:rPr>
      <w:color w:val="000000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Wingdings" w:hAnsi="Wingdings" w:cs="Wingdings"/>
      <w:b/>
      <w:color w:val="000000"/>
      <w:sz w:val="16"/>
    </w:rPr>
  </w:style>
  <w:style w:type="character" w:styleId="WW8Num7z0" w:customStyle="1">
    <w:name w:val="WW8Num7z0"/>
    <w:qFormat/>
    <w:rPr>
      <w:rFonts w:ascii="Symbol" w:hAnsi="Symbol" w:cs="Symbol"/>
      <w:color w:val="000000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eastAsia="Times New Roman" w:cs="Symbol"/>
      <w:b/>
      <w:color w:val="000000"/>
      <w:sz w:val="24"/>
      <w:szCs w:val="24"/>
    </w:rPr>
  </w:style>
  <w:style w:type="character" w:styleId="Domylnaczcionkaakapitu3" w:customStyle="1">
    <w:name w:val="Domyślna czcionka akapitu3"/>
    <w:qFormat/>
    <w:rPr/>
  </w:style>
  <w:style w:type="character" w:styleId="Domylnaczcionkaakapitu2" w:customStyle="1">
    <w:name w:val="Domyślna czcionka akapitu2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cs="Wingdings"/>
      <w:sz w:val="16"/>
    </w:rPr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>
      <w:rFonts w:ascii="Times New Roman" w:hAnsi="Times New Roman" w:cs="Arial"/>
      <w:i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  <w:w w:val="100"/>
      <w:sz w:val="22"/>
      <w:szCs w:val="22"/>
    </w:rPr>
  </w:style>
  <w:style w:type="character" w:styleId="WW8Num14z1" w:customStyle="1">
    <w:name w:val="WW8Num14z1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Times New Roman" w:hAnsi="Times New Roman" w:cs="Times New Roman"/>
      <w:color w:val="000000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b/>
      <w:color w:val="000000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Wingdings" w:hAnsi="Wingdings" w:cs="Wingdings"/>
      <w:sz w:val="16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cs="Times New Roman"/>
    </w:rPr>
  </w:style>
  <w:style w:type="character" w:styleId="WW8Num28z1" w:customStyle="1">
    <w:name w:val="WW8Num28z1"/>
    <w:qFormat/>
    <w:rPr>
      <w:rFonts w:cs="Times New Roman"/>
      <w:b w:val="false"/>
    </w:rPr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Wingdings" w:hAnsi="Wingdings" w:cs="Wingdings"/>
      <w:sz w:val="16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b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Symbol" w:hAnsi="Symbol" w:cs="Symbol"/>
      <w:color w:val="000000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8Num34z0" w:customStyle="1">
    <w:name w:val="WW8Num34z0"/>
    <w:qFormat/>
    <w:rPr>
      <w:color w:val="000000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color w:val="000000"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  <w:lang w:val="en-US"/>
    </w:rPr>
  </w:style>
  <w:style w:type="character" w:styleId="TekstprzypisudolnegoZnak" w:customStyle="1">
    <w:name w:val="Tekst przypisu dolnego Znak"/>
    <w:qFormat/>
    <w:rPr>
      <w:rFonts w:ascii="Helvetica" w:hAnsi="Helvetica" w:eastAsia="Helvetica" w:cs="Times New Roman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qFormat/>
    <w:rPr>
      <w:sz w:val="24"/>
      <w:szCs w:val="24"/>
      <w:lang w:val="en-US"/>
    </w:rPr>
  </w:style>
  <w:style w:type="character" w:styleId="StopkaZnak" w:customStyle="1">
    <w:name w:val="Stopka Znak"/>
    <w:qFormat/>
    <w:rPr>
      <w:sz w:val="24"/>
      <w:szCs w:val="24"/>
      <w:lang w:val="en-US"/>
    </w:rPr>
  </w:style>
  <w:style w:type="character" w:styleId="Nagwek1Znak" w:customStyle="1">
    <w:name w:val="Nagłówek 1 Znak"/>
    <w:qFormat/>
    <w:rPr>
      <w:rFonts w:ascii="Helvetica" w:hAnsi="Helvetica" w:eastAsia="Times New Roman" w:cs="Times New Roman"/>
      <w:b/>
      <w:bCs/>
      <w:color w:val="2F759E"/>
      <w:sz w:val="28"/>
      <w:szCs w:val="28"/>
      <w:lang w:val="en-US"/>
    </w:rPr>
  </w:style>
  <w:style w:type="character" w:styleId="PlaceholderText">
    <w:name w:val="Placeholder Text"/>
    <w:qFormat/>
    <w:rPr>
      <w:color w:val="808080"/>
    </w:rPr>
  </w:style>
  <w:style w:type="character" w:styleId="Strong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  <w:sz w:val="16"/>
    </w:rPr>
  </w:style>
  <w:style w:type="character" w:styleId="ListLabel5">
    <w:name w:val="ListLabel 5"/>
    <w:qFormat/>
    <w:rPr>
      <w:rFonts w:cs="Wingdings"/>
      <w:sz w:val="16"/>
    </w:rPr>
  </w:style>
  <w:style w:type="character" w:styleId="ListLabel6">
    <w:name w:val="ListLabel 6"/>
    <w:qFormat/>
    <w:rPr>
      <w:rFonts w:cs="Wingdings"/>
      <w:sz w:val="16"/>
    </w:rPr>
  </w:style>
  <w:style w:type="character" w:styleId="ListLabel7">
    <w:name w:val="ListLabel 7"/>
    <w:qFormat/>
    <w:rPr>
      <w:rFonts w:cs="Wingdings"/>
      <w:sz w:val="16"/>
    </w:rPr>
  </w:style>
  <w:style w:type="character" w:styleId="ListLabel8">
    <w:name w:val="ListLabel 8"/>
    <w:qFormat/>
    <w:rPr>
      <w:rFonts w:cs="Wingdings"/>
      <w:sz w:val="16"/>
    </w:rPr>
  </w:style>
  <w:style w:type="character" w:styleId="ListLabel9">
    <w:name w:val="ListLabel 9"/>
    <w:qFormat/>
    <w:rPr>
      <w:rFonts w:cs="Wingdings"/>
      <w:sz w:val="16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Wingdings"/>
      <w:b/>
      <w:color w:val="000000"/>
      <w:sz w:val="16"/>
    </w:rPr>
  </w:style>
  <w:style w:type="character" w:styleId="ListLabel15">
    <w:name w:val="ListLabel 15"/>
    <w:qFormat/>
    <w:rPr>
      <w:rFonts w:cs="Symbol"/>
      <w:color w:val="00000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  <w:b/>
      <w:color w:val="000000"/>
      <w:sz w:val="24"/>
      <w:szCs w:val="24"/>
    </w:rPr>
  </w:style>
  <w:style w:type="character" w:styleId="ListLabel19">
    <w:name w:val="ListLabel 19"/>
    <w:qFormat/>
    <w:rPr>
      <w:rFonts w:cs="Symbol"/>
      <w:b/>
      <w:color w:val="000000"/>
      <w:sz w:val="24"/>
      <w:szCs w:val="24"/>
    </w:rPr>
  </w:style>
  <w:style w:type="character" w:styleId="ListLabel20">
    <w:name w:val="ListLabel 20"/>
    <w:qFormat/>
    <w:rPr>
      <w:rFonts w:cs="Symbol"/>
      <w:b/>
      <w:color w:val="000000"/>
      <w:sz w:val="24"/>
      <w:szCs w:val="24"/>
    </w:rPr>
  </w:style>
  <w:style w:type="character" w:styleId="ListLabel21">
    <w:name w:val="ListLabel 21"/>
    <w:qFormat/>
    <w:rPr>
      <w:rFonts w:cs="Symbol"/>
      <w:b/>
      <w:color w:val="000000"/>
      <w:sz w:val="24"/>
      <w:szCs w:val="24"/>
    </w:rPr>
  </w:style>
  <w:style w:type="character" w:styleId="ListLabel22">
    <w:name w:val="ListLabel 22"/>
    <w:qFormat/>
    <w:rPr>
      <w:rFonts w:cs="Symbol"/>
      <w:b/>
      <w:color w:val="000000"/>
      <w:sz w:val="24"/>
      <w:szCs w:val="24"/>
    </w:rPr>
  </w:style>
  <w:style w:type="character" w:styleId="ListLabel23">
    <w:name w:val="ListLabel 23"/>
    <w:qFormat/>
    <w:rPr>
      <w:rFonts w:cs="Symbol"/>
      <w:b/>
      <w:color w:val="000000"/>
      <w:sz w:val="24"/>
      <w:szCs w:val="24"/>
    </w:rPr>
  </w:style>
  <w:style w:type="character" w:styleId="ListLabel24">
    <w:name w:val="ListLabel 24"/>
    <w:qFormat/>
    <w:rPr>
      <w:rFonts w:cs="Symbol"/>
      <w:b/>
      <w:color w:val="000000"/>
      <w:sz w:val="24"/>
      <w:szCs w:val="24"/>
    </w:rPr>
  </w:style>
  <w:style w:type="character" w:styleId="ListLabel25">
    <w:name w:val="ListLabel 25"/>
    <w:qFormat/>
    <w:rPr>
      <w:rFonts w:cs="Symbol"/>
      <w:b/>
      <w:color w:val="000000"/>
      <w:sz w:val="24"/>
      <w:szCs w:val="24"/>
    </w:rPr>
  </w:style>
  <w:style w:type="character" w:styleId="ListLabel26">
    <w:name w:val="ListLabel 26"/>
    <w:qFormat/>
    <w:rPr>
      <w:rFonts w:cs="Symbol"/>
      <w:b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3" w:customStyle="1">
    <w:name w:val="Nagłówek3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2" w:customStyle="1">
    <w:name w:val="Nagłówek2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istopkaA" w:customStyle="1">
    <w:name w:val="Nagłówek i stopka A"/>
    <w:qFormat/>
    <w:pPr>
      <w:widowControl/>
      <w:tabs>
        <w:tab w:val="right" w:leader="none" w:pos="9020"/>
      </w:tabs>
      <w:suppressAutoHyphens w:val="true"/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lang w:val="pl-PL" w:eastAsia="ar-SA" w:bidi="ar-SA"/>
    </w:rPr>
  </w:style>
  <w:style w:type="paragraph" w:styleId="TreA" w:customStyle="1">
    <w:name w:val="Treść A"/>
    <w:qFormat/>
    <w:pPr>
      <w:widowControl/>
      <w:suppressAutoHyphens w:val="true"/>
      <w:bidi w:val="0"/>
      <w:jc w:val="left"/>
    </w:pPr>
    <w:rPr>
      <w:rFonts w:ascii="Helvetica" w:hAnsi="Helvetica" w:eastAsia="Helvetica" w:cs="Helvetica"/>
      <w:color w:val="000000"/>
      <w:sz w:val="22"/>
      <w:szCs w:val="22"/>
      <w:lang w:val="pl-PL" w:eastAsia="ar-SA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pPr>
      <w:spacing w:before="0" w:after="200" w:line="276" w:lineRule="auto"/>
      <w:ind w:left="720" w:hanging="0"/>
    </w:pPr>
    <w:rPr>
      <w:rFonts w:ascii="Helvetica" w:hAnsi="Helvetica" w:eastAsia="Helvetica"/>
      <w:sz w:val="22"/>
      <w:szCs w:val="22"/>
    </w:rPr>
  </w:style>
  <w:style w:type="paragraph" w:styleId="Footnotetext">
    <w:name w:val="footnote text"/>
    <w:basedOn w:val="Normal"/>
    <w:qFormat/>
    <w:pPr/>
    <w:rPr>
      <w:rFonts w:ascii="Helvetica" w:hAnsi="Helvetica" w:eastAsia="Helvetica" w:cs="Helvetica"/>
      <w:sz w:val="20"/>
      <w:szCs w:val="20"/>
    </w:rPr>
  </w:style>
  <w:style w:type="paragraph" w:styleId="Gwka">
    <w:name w:val="Header"/>
    <w:basedOn w:val="Normal"/>
    <w:pPr/>
    <w:rPr>
      <w:lang w:val="en-US"/>
    </w:rPr>
  </w:style>
  <w:style w:type="paragraph" w:styleId="Stopka">
    <w:name w:val="Footer"/>
    <w:basedOn w:val="Normal"/>
    <w:pPr/>
    <w:rPr>
      <w:lang w:val="en-US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Arial Unicode MS" w:cs="Calibri"/>
      <w:color w:val="auto"/>
      <w:sz w:val="24"/>
      <w:szCs w:val="24"/>
      <w:lang w:val="pl-PL" w:eastAsia="ar-SA" w:bidi="ar-SA"/>
    </w:rPr>
  </w:style>
  <w:style w:type="paragraph" w:styleId="CMSHeadL7" w:customStyle="1">
    <w:name w:val="CMS Head L7"/>
    <w:basedOn w:val="Normal"/>
    <w:qFormat/>
    <w:pPr>
      <w:spacing w:before="0" w:after="240"/>
      <w:outlineLvl w:val="6"/>
    </w:pPr>
    <w:rPr>
      <w:rFonts w:eastAsia="Times New Roman"/>
      <w:sz w:val="22"/>
      <w:lang w:val="en-GB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ny1" w:customStyle="1">
    <w:name w:val="Normalny1"/>
    <w:qFormat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auto"/>
      <w:sz w:val="22"/>
      <w:szCs w:val="22"/>
      <w:lang w:val="pl-PL" w:eastAsia="hi-IN" w:bidi="hi-IN"/>
    </w:rPr>
  </w:style>
  <w:style w:type="paragraph" w:styleId="ListParagraph0" w:customStyle="1">
    <w:name w:val="List Paragraph0"/>
    <w:basedOn w:val="Normal"/>
    <w:qFormat/>
    <w:pPr>
      <w:ind w:left="720" w:hanging="0"/>
    </w:pPr>
    <w:rPr/>
  </w:style>
  <w:style w:type="paragraph" w:styleId="NoSpacing0" w:customStyle="1">
    <w:name w:val="No Spacing0"/>
    <w:qFormat/>
    <w:pPr>
      <w:widowControl/>
      <w:suppressAutoHyphens w:val="true"/>
      <w:bidi w:val="0"/>
      <w:spacing w:line="100" w:lineRule="atLeast"/>
      <w:jc w:val="left"/>
    </w:pPr>
    <w:rPr>
      <w:rFonts w:ascii="Calibri" w:hAnsi="Calibri" w:eastAsia="Arial Unicode MS" w:cs="Arial"/>
      <w:color w:val="auto"/>
      <w:sz w:val="24"/>
      <w:szCs w:val="24"/>
      <w:lang w:val="pl-PL" w:eastAsia="hi-IN" w:bidi="hi-IN"/>
    </w:rPr>
  </w:style>
  <w:style w:type="paragraph" w:styleId="Normalny2" w:customStyle="1">
    <w:name w:val="Normalny2"/>
    <w:qFormat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auto"/>
      <w:sz w:val="22"/>
      <w:szCs w:val="22"/>
      <w:lang w:val="pl-PL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3" /><Relationship Type="http://schemas.openxmlformats.org/officeDocument/2006/relationships/footer" Target="footer1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hyperlink" Target="http://www.stowarzyszenieprorew.pl/" TargetMode="External" Id="Ra9a809a1eeee4fc1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2017-06-07T21:21:49.9595353Z</dcterms:created>
  <dc:creator>Katarzyna Wolska</dc:creator>
  <dc:description/>
  <dc:language>pl-PL</dc:language>
  <lastModifiedBy>Katarzyna Wolska</lastModifiedBy>
  <lastPrinted>2016-06-13T11:32:00.0000000Z</lastPrinted>
  <dcterms:modified xsi:type="dcterms:W3CDTF">2017-06-07T22:08:49.5724829Z</dcterms:modified>
  <revision>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